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numPr>
          <w:ilvl w:val="0"/>
          <w:numId w:val="1"/>
        </w:numPr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454660" cy="445770"/>
            <wp:effectExtent l="0" t="0" r="2540" b="11430"/>
            <wp:docPr id="1" name="Изображение 1" descr="kCfJszZA3M34nnvWIKPH8xpmYgKN1QZWDuX9v6cLLRdh0Nmehm3t72YqzLzd8biEU9tGhpOKf8s5QHYQbTMKow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kCfJszZA3M34nnvWIKPH8xpmYgKN1QZWDuX9v6cLLRdh0Nmehm3t72YqzLzd8biEU9tGhpOKf8s5QHYQbTMKowa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Муниципальная  автономная общеобразовательная организация </w:t>
      </w:r>
    </w:p>
    <w:p>
      <w:pPr>
        <w:pStyle w:val="10"/>
        <w:numPr>
          <w:ilvl w:val="0"/>
          <w:numId w:val="1"/>
        </w:numPr>
        <w:pBdr>
          <w:bottom w:val="single" w:color="auto" w:sz="12" w:space="0"/>
        </w:pBdr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лицей «Олчей»  г.Ак-Довурак Республики Тыва</w:t>
      </w:r>
    </w:p>
    <w:p>
      <w:pPr>
        <w:pStyle w:val="11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18"/>
          <w:szCs w:val="18"/>
        </w:rPr>
        <w:t>668050, Республика Тыва, г. Ак-Довурак, ул. Ленина, 24   тел/факс 8 (39433) 21-1-64, е-</w:t>
      </w:r>
      <w:r>
        <w:rPr>
          <w:rFonts w:ascii="Times New Roman" w:hAnsi="Times New Roman"/>
          <w:sz w:val="18"/>
          <w:szCs w:val="18"/>
          <w:lang w:val="en-US"/>
        </w:rPr>
        <w:t>mail</w:t>
      </w:r>
      <w:r>
        <w:rPr>
          <w:rFonts w:ascii="Times New Roman" w:hAnsi="Times New Roman"/>
          <w:sz w:val="18"/>
          <w:szCs w:val="18"/>
        </w:rPr>
        <w:t xml:space="preserve">: </w:t>
      </w:r>
      <w:r>
        <w:fldChar w:fldCharType="begin"/>
      </w:r>
      <w:r>
        <w:instrText xml:space="preserve"> HYPERLINK "mailto:tyva_school_111@mail.ru" </w:instrText>
      </w:r>
      <w:r>
        <w:fldChar w:fldCharType="separate"/>
      </w:r>
      <w:r>
        <w:rPr>
          <w:rStyle w:val="6"/>
          <w:sz w:val="18"/>
          <w:szCs w:val="18"/>
          <w:lang w:val="en-US"/>
        </w:rPr>
        <w:t>tyva</w:t>
      </w:r>
      <w:r>
        <w:rPr>
          <w:rStyle w:val="6"/>
          <w:sz w:val="18"/>
          <w:szCs w:val="18"/>
        </w:rPr>
        <w:t>_</w:t>
      </w:r>
      <w:r>
        <w:rPr>
          <w:rStyle w:val="6"/>
          <w:sz w:val="18"/>
          <w:szCs w:val="18"/>
          <w:lang w:val="en-US"/>
        </w:rPr>
        <w:t>school</w:t>
      </w:r>
      <w:r>
        <w:rPr>
          <w:rStyle w:val="6"/>
          <w:sz w:val="18"/>
          <w:szCs w:val="18"/>
        </w:rPr>
        <w:t>_111@</w:t>
      </w:r>
      <w:r>
        <w:rPr>
          <w:rStyle w:val="6"/>
          <w:sz w:val="18"/>
          <w:szCs w:val="18"/>
          <w:lang w:val="en-US"/>
        </w:rPr>
        <w:t>mail</w:t>
      </w:r>
      <w:r>
        <w:rPr>
          <w:rStyle w:val="6"/>
          <w:sz w:val="18"/>
          <w:szCs w:val="18"/>
        </w:rPr>
        <w:t>.</w:t>
      </w:r>
      <w:r>
        <w:rPr>
          <w:rStyle w:val="6"/>
          <w:sz w:val="18"/>
          <w:szCs w:val="18"/>
          <w:lang w:val="en-US"/>
        </w:rPr>
        <w:t>ru</w:t>
      </w:r>
      <w:r>
        <w:rPr>
          <w:rStyle w:val="6"/>
          <w:sz w:val="18"/>
          <w:szCs w:val="18"/>
          <w:lang w:val="en-US"/>
        </w:rPr>
        <w:fldChar w:fldCharType="end"/>
      </w:r>
    </w:p>
    <w:p>
      <w:pPr>
        <w:pStyle w:val="10"/>
        <w:spacing w:line="360" w:lineRule="auto"/>
        <w:ind w:left="0" w:leftChars="0" w:firstLine="709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pStyle w:val="10"/>
        <w:spacing w:line="360" w:lineRule="auto"/>
        <w:ind w:left="0" w:leftChars="0" w:firstLine="709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Пришкольный оздоровительный лагерь «Дружба»</w:t>
      </w:r>
    </w:p>
    <w:p>
      <w:pPr>
        <w:spacing w:line="240" w:lineRule="auto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Отчет о проведенных общелагерных мероприятиях </w:t>
      </w:r>
    </w:p>
    <w:p>
      <w:pPr>
        <w:spacing w:line="240" w:lineRule="auto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в период с 28.06.2024г. по 18.07.2024г. (2 смена)</w:t>
      </w:r>
    </w:p>
    <w:tbl>
      <w:tblPr>
        <w:tblStyle w:val="8"/>
        <w:tblW w:w="149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3"/>
        <w:gridCol w:w="1511"/>
        <w:gridCol w:w="6015"/>
        <w:gridCol w:w="1147"/>
        <w:gridCol w:w="50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3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ru-RU"/>
              </w:rPr>
              <w:t xml:space="preserve">Дни </w:t>
            </w:r>
          </w:p>
        </w:tc>
        <w:tc>
          <w:tcPr>
            <w:tcW w:w="1511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ru-RU"/>
              </w:rPr>
              <w:t xml:space="preserve">Дата </w:t>
            </w:r>
          </w:p>
        </w:tc>
        <w:tc>
          <w:tcPr>
            <w:tcW w:w="6015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ru-RU"/>
              </w:rPr>
              <w:t xml:space="preserve">Информация </w:t>
            </w:r>
          </w:p>
        </w:tc>
        <w:tc>
          <w:tcPr>
            <w:tcW w:w="1147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ru-RU"/>
              </w:rPr>
              <w:t xml:space="preserve">Охват </w:t>
            </w:r>
          </w:p>
        </w:tc>
        <w:tc>
          <w:tcPr>
            <w:tcW w:w="5016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ru-RU"/>
              </w:rPr>
              <w:t xml:space="preserve">Фото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3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1 день</w:t>
            </w:r>
          </w:p>
        </w:tc>
        <w:tc>
          <w:tcPr>
            <w:tcW w:w="1511" w:type="dxa"/>
            <w:vAlign w:val="top"/>
          </w:tcPr>
          <w:p>
            <w:pPr>
              <w:pStyle w:val="2"/>
              <w:widowControl w:val="0"/>
              <w:tabs>
                <w:tab w:val="left" w:pos="1198"/>
              </w:tabs>
              <w:spacing w:before="0"/>
              <w:ind w:left="0" w:leftChars="0"/>
              <w:jc w:val="center"/>
              <w:rPr>
                <w:rFonts w:hint="default" w:ascii="Times New Roman" w:hAnsi="Times New Roman" w:eastAsia="Trebuchet MS" w:cs="Times New Roman"/>
                <w:b w:val="0"/>
                <w:bCs w:val="0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28.06</w:t>
            </w:r>
          </w:p>
        </w:tc>
        <w:tc>
          <w:tcPr>
            <w:tcW w:w="6015" w:type="dxa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4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 Первый день в пришкольном лагере "Дружба"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2" name="Picture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3" name="Picture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 28 июня 2024г. на базе МАОО Лицей «Олчей» г.Ак-Довурак стартует || сезон пришкольного лагеря «Дружба» дневного пребывания.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5" name="Picture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Утренняя зарядка под весёлую и зажигательную музыку ребята выполняли упражнения, затем отправились на завтрак - так начался насыщенный лагерный день.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6" name="Picture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 После завтрака ребята собрались в спортивном зале, где играли в интересные и познавательные игры.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7" name="Picture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 Игра - путешествие по станциям. Пели, танцевали, отгадывали загадки, расшифровывали пословицы, занимались подвижными играми. Дети были заинтересованы, проявляли любознательность, активность, самостоятельность.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8" name="Picture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 День прошел весело и задорно. Ребята получили массу положительных эмоций и хорошее настроение!</w:t>
            </w:r>
          </w:p>
        </w:tc>
        <w:tc>
          <w:tcPr>
            <w:tcW w:w="1147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100 детей</w:t>
            </w:r>
          </w:p>
        </w:tc>
        <w:tc>
          <w:tcPr>
            <w:tcW w:w="5016" w:type="dxa"/>
          </w:tcPr>
          <w:p>
            <w:pPr>
              <w:widowControl w:val="0"/>
              <w:spacing w:line="240" w:lineRule="auto"/>
              <w:jc w:val="center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126615" cy="1504315"/>
                  <wp:effectExtent l="0" t="0" r="6985" b="4445"/>
                  <wp:docPr id="9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615" cy="1504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line="240" w:lineRule="auto"/>
              <w:jc w:val="center"/>
              <w:rPr>
                <w:rFonts w:hint="default" w:ascii="SimSun" w:hAnsi="SimSun" w:eastAsia="SimSun" w:cs="SimSun"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093595" cy="1564005"/>
                  <wp:effectExtent l="0" t="0" r="9525" b="5715"/>
                  <wp:docPr id="16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595" cy="1564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3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2 день</w:t>
            </w:r>
          </w:p>
        </w:tc>
        <w:tc>
          <w:tcPr>
            <w:tcW w:w="1511" w:type="dxa"/>
            <w:vAlign w:val="top"/>
          </w:tcPr>
          <w:p>
            <w:pPr>
              <w:pStyle w:val="2"/>
              <w:widowControl w:val="0"/>
              <w:tabs>
                <w:tab w:val="left" w:pos="1198"/>
              </w:tabs>
              <w:spacing w:before="0"/>
              <w:ind w:left="0" w:leftChars="0"/>
              <w:jc w:val="center"/>
              <w:rPr>
                <w:rFonts w:hint="default" w:ascii="Times New Roman" w:hAnsi="Times New Roman" w:eastAsia="Trebuchet MS" w:cs="Times New Roman"/>
                <w:b w:val="0"/>
                <w:bCs w:val="0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29.06</w:t>
            </w:r>
          </w:p>
        </w:tc>
        <w:tc>
          <w:tcPr>
            <w:tcW w:w="6015" w:type="dxa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Этот день был наполнен радостью, энергией и новыми впечатлениями.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Утро началось с динамичной зарядки, которая помогла разбудить наших ребят и подготовить их к активному дню. Затем состоялась общая линейка, где мы познакомились со всеми участниками лагеря. Вместе мы создали атмосферу сближения и дружбы. Мы собрались вместе с нашими новыми друзьями и создали команду, которая будет сражаться за победу и весело проводить время в течение всего лагерного периода.Также в этот день состоялся наш первое общелагерное мероприятие-конкурс чтецов «Стихи Родины».Целью данного конкурса является пропаганда чтения среди детей и подростков, расширение читательского кругозора, поиск и поддержка талантливых детей.Всего в конкурсе участвовали 14 человек.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Оценивались выразительность ,оригинальность и артистизм.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За артистизм получили награду-Куулар Тана, Ооржак Амила,Куулар Айда-Сай, Куулар Валерия,Шезунма,Ксения.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За выразительность-Шырып Дарина,Сарыглар Алдар и Салчак Аюш.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За оригинальность-Хертек Амелия,Ай-Хээ.</w:t>
            </w:r>
          </w:p>
        </w:tc>
        <w:tc>
          <w:tcPr>
            <w:tcW w:w="1147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100 детей</w:t>
            </w:r>
          </w:p>
        </w:tc>
        <w:tc>
          <w:tcPr>
            <w:tcW w:w="5016" w:type="dxa"/>
          </w:tcPr>
          <w:p>
            <w:pPr>
              <w:widowControl w:val="0"/>
              <w:spacing w:line="240" w:lineRule="auto"/>
              <w:jc w:val="center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157095" cy="1514475"/>
                  <wp:effectExtent l="0" t="0" r="6985" b="9525"/>
                  <wp:docPr id="10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09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line="240" w:lineRule="auto"/>
              <w:jc w:val="center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165350" cy="1733550"/>
                  <wp:effectExtent l="0" t="0" r="13970" b="3810"/>
                  <wp:docPr id="11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line="240" w:lineRule="auto"/>
              <w:jc w:val="center"/>
              <w:rPr>
                <w:rFonts w:hint="default" w:ascii="SimSun" w:hAnsi="SimSun" w:eastAsia="SimSun" w:cs="SimSun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3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3день</w:t>
            </w:r>
          </w:p>
        </w:tc>
        <w:tc>
          <w:tcPr>
            <w:tcW w:w="1511" w:type="dxa"/>
            <w:vAlign w:val="top"/>
          </w:tcPr>
          <w:p>
            <w:pPr>
              <w:pStyle w:val="2"/>
              <w:widowControl w:val="0"/>
              <w:tabs>
                <w:tab w:val="left" w:pos="1198"/>
              </w:tabs>
              <w:spacing w:before="0"/>
              <w:ind w:left="0" w:leftChars="0"/>
              <w:jc w:val="center"/>
              <w:rPr>
                <w:rFonts w:hint="default" w:ascii="Times New Roman" w:hAnsi="Times New Roman" w:eastAsia="Trebuchet MS" w:cs="Times New Roman"/>
                <w:b w:val="0"/>
                <w:bCs w:val="0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30.06</w:t>
            </w:r>
          </w:p>
        </w:tc>
        <w:tc>
          <w:tcPr>
            <w:tcW w:w="6015" w:type="dxa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12" w:lineRule="atLeast"/>
              <w:jc w:val="left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t>Квест представляет собой активную, приключенческую игру, в которой команда, используя свои знания, интеллект, смекалку, силу, должна выполнить все задания и преодолеть дистанцию в определенной последовательности, за определенное время. Все точки (уровни) и задания подчинены единой идее и теме и объединены общим сценарием. Количество точек и их сложность определяются для каждой игры в отдельности.</w:t>
            </w: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t>На третий день в нашем лагере прошла квест-игра по трём станциям. Игра прошла в весёлой и активной обстановке.</w:t>
            </w: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t>1 станция - интеллектуальные вопросы</w:t>
            </w: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t>2 станция - попробуй попасть в стаканчик</w:t>
            </w: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t>3 станция - эстафета между отрядами</w:t>
            </w: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t>1 место- Отряд "Интернет"</w:t>
            </w: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t>2 место- Отряд "Юность"</w:t>
            </w: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t>3 место- Отряд "Позитив"</w:t>
            </w: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t>4 место- Отряд"Звёзды</w:t>
            </w: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ru-RU" w:eastAsia="zh-CN" w:bidi="ar"/>
              </w:rPr>
              <w:t>».</w:t>
            </w:r>
          </w:p>
        </w:tc>
        <w:tc>
          <w:tcPr>
            <w:tcW w:w="1147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100 детей</w:t>
            </w:r>
          </w:p>
        </w:tc>
        <w:tc>
          <w:tcPr>
            <w:tcW w:w="5016" w:type="dxa"/>
          </w:tcPr>
          <w:p>
            <w:pPr>
              <w:widowControl w:val="0"/>
              <w:spacing w:line="240" w:lineRule="auto"/>
              <w:jc w:val="center"/>
              <w:rPr>
                <w:rFonts w:ascii="SimSun" w:hAnsi="SimSun" w:eastAsia="SimSun" w:cs="SimSun"/>
                <w:sz w:val="24"/>
                <w:szCs w:val="24"/>
              </w:rPr>
            </w:pPr>
          </w:p>
          <w:p>
            <w:pPr>
              <w:widowControl w:val="0"/>
              <w:spacing w:line="240" w:lineRule="auto"/>
              <w:jc w:val="center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235835" cy="1727835"/>
                  <wp:effectExtent l="0" t="0" r="4445" b="9525"/>
                  <wp:docPr id="18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235835" cy="172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line="240" w:lineRule="auto"/>
              <w:jc w:val="center"/>
              <w:rPr>
                <w:rFonts w:hint="default" w:ascii="SimSun" w:hAnsi="SimSun" w:eastAsia="SimSun" w:cs="SimSun"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047240" cy="1344295"/>
                  <wp:effectExtent l="0" t="0" r="10160" b="12065"/>
                  <wp:docPr id="19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047240" cy="134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3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4день</w:t>
            </w:r>
          </w:p>
        </w:tc>
        <w:tc>
          <w:tcPr>
            <w:tcW w:w="1511" w:type="dxa"/>
            <w:vAlign w:val="top"/>
          </w:tcPr>
          <w:p>
            <w:pPr>
              <w:pStyle w:val="2"/>
              <w:widowControl w:val="0"/>
              <w:tabs>
                <w:tab w:val="left" w:pos="1198"/>
              </w:tabs>
              <w:spacing w:before="0"/>
              <w:ind w:left="0" w:leftChars="0"/>
              <w:jc w:val="center"/>
              <w:rPr>
                <w:rFonts w:hint="default" w:ascii="Times New Roman" w:hAnsi="Times New Roman" w:eastAsia="Trebuchet MS" w:cs="Times New Roman"/>
                <w:b w:val="0"/>
                <w:bCs w:val="0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01.07</w:t>
            </w:r>
          </w:p>
        </w:tc>
        <w:tc>
          <w:tcPr>
            <w:tcW w:w="6015" w:type="dxa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12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1 июля 2024г. состоялось открытие || сезона пришкольного лагеря «Дружба» дневного пребывания.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13" name="Picture 1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День начался с утренней зарядки, после которой весело дружно ребята отправились на завтрак. Также на школьном дворе звучали песни, танцы - всё это создавало праздничное настроение.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После обеда ребята играли, разучивали песни, подводили итоги своего сегодняшнего дня в лагере, который оказался очень плодотворным.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14" name="Picture 1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Этот день подарил детям много незабываемых впечатлений и положительных эмоций.</w:t>
            </w:r>
          </w:p>
        </w:tc>
        <w:tc>
          <w:tcPr>
            <w:tcW w:w="1147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100 детей</w:t>
            </w:r>
          </w:p>
        </w:tc>
        <w:tc>
          <w:tcPr>
            <w:tcW w:w="5016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066290" cy="1704975"/>
                  <wp:effectExtent l="0" t="0" r="6350" b="1905"/>
                  <wp:docPr id="20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29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ru-RU"/>
              </w:rPr>
              <w:t xml:space="preserve">         </w:t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304800" cy="304800"/>
                  <wp:effectExtent l="0" t="0" r="0" b="0"/>
                  <wp:docPr id="15" name="Picture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304800" cy="304800"/>
                  <wp:effectExtent l="0" t="0" r="0" b="0"/>
                  <wp:docPr id="17" name="Picture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3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5день</w:t>
            </w:r>
          </w:p>
        </w:tc>
        <w:tc>
          <w:tcPr>
            <w:tcW w:w="1511" w:type="dxa"/>
            <w:vAlign w:val="top"/>
          </w:tcPr>
          <w:p>
            <w:pPr>
              <w:pStyle w:val="2"/>
              <w:widowControl w:val="0"/>
              <w:tabs>
                <w:tab w:val="left" w:pos="1198"/>
              </w:tabs>
              <w:spacing w:before="0"/>
              <w:ind w:left="0" w:leftChars="0"/>
              <w:jc w:val="center"/>
              <w:rPr>
                <w:rFonts w:hint="default" w:ascii="Times New Roman" w:hAnsi="Times New Roman" w:eastAsia="Trebuchet MS" w:cs="Times New Roman"/>
                <w:b w:val="0"/>
                <w:bCs w:val="0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02.07</w:t>
            </w:r>
          </w:p>
        </w:tc>
        <w:tc>
          <w:tcPr>
            <w:tcW w:w="6015" w:type="dxa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Б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ыла проведена игра «Угадай мелодию» Это игра направлена на создание условий для активного вовлечения участников в музыкальное искусство через развлекательную, способствовать эмоциональной разгрузке.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Также проводились занимательские физические опыты, смотрели видео-урок о планете Юпитере, дети рисовали рисунки.</w:t>
            </w:r>
          </w:p>
        </w:tc>
        <w:tc>
          <w:tcPr>
            <w:tcW w:w="1147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100 детей</w:t>
            </w:r>
          </w:p>
        </w:tc>
        <w:tc>
          <w:tcPr>
            <w:tcW w:w="5016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059305" cy="1386205"/>
                  <wp:effectExtent l="0" t="0" r="13335" b="635"/>
                  <wp:docPr id="21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05" cy="138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3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6день</w:t>
            </w:r>
          </w:p>
        </w:tc>
        <w:tc>
          <w:tcPr>
            <w:tcW w:w="1511" w:type="dxa"/>
            <w:vAlign w:val="top"/>
          </w:tcPr>
          <w:p>
            <w:pPr>
              <w:pStyle w:val="2"/>
              <w:widowControl w:val="0"/>
              <w:tabs>
                <w:tab w:val="left" w:pos="1198"/>
              </w:tabs>
              <w:spacing w:before="0"/>
              <w:ind w:left="0" w:leftChars="0"/>
              <w:jc w:val="center"/>
              <w:rPr>
                <w:rFonts w:hint="default" w:ascii="Times New Roman" w:hAnsi="Times New Roman" w:eastAsia="Trebuchet MS" w:cs="Times New Roman"/>
                <w:b w:val="0"/>
                <w:bCs w:val="0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03.07</w:t>
            </w:r>
          </w:p>
        </w:tc>
        <w:tc>
          <w:tcPr>
            <w:tcW w:w="6015" w:type="dxa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35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37" name="Picture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3 июля был учреждён День ГАИ, чтобы напомнить людям о важности и значимости профессии.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36" name="Picture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В честь праздника в лагере “Дружба» проведена игра "Помоги инспектору", посвящённый дню ГАИ. Каждый отряд смог применить свои знания на практике, принять участие в заданиях, узнать новую информацию о правилах дорожного движения.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u w:val="none"/>
                <w:shd w:val="clear" w:fill="FFFFFF"/>
              </w:rPr>
              <w:fldChar w:fldCharType="begin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u w:val="none"/>
                <w:shd w:val="clear" w:fill="FFFFFF"/>
              </w:rPr>
              <w:instrText xml:space="preserve"> HYPERLINK "https://vk.com/feed?section=search&amp;q=%23%D0%B4%D0%B5%D0%BD%D1%8C%D0%B5%D0%B4%D0%B8%D0%BD%D1%8B%D1%85%D0%B4%D0%B5%D0%B9%D1%81%D1%82%D0%B2%D0%B8%D0%B9" </w:instrTex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u w:val="none"/>
                <w:shd w:val="clear" w:fill="FFFFFF"/>
              </w:rPr>
              <w:fldChar w:fldCharType="separate"/>
            </w:r>
            <w:r>
              <w:rPr>
                <w:rStyle w:val="6"/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u w:val="none"/>
                <w:shd w:val="clear" w:fill="FFFFFF"/>
              </w:rPr>
              <w:t>#деньединыхдействий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u w:val="none"/>
                <w:shd w:val="clear" w:fill="FFFFFF"/>
              </w:rPr>
              <w:fldChar w:fldCharType="end"/>
            </w:r>
          </w:p>
        </w:tc>
        <w:tc>
          <w:tcPr>
            <w:tcW w:w="1147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100 детей</w:t>
            </w:r>
          </w:p>
        </w:tc>
        <w:tc>
          <w:tcPr>
            <w:tcW w:w="5016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935480" cy="1602740"/>
                  <wp:effectExtent l="0" t="0" r="0" b="12700"/>
                  <wp:docPr id="38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3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7день</w:t>
            </w:r>
          </w:p>
        </w:tc>
        <w:tc>
          <w:tcPr>
            <w:tcW w:w="1511" w:type="dxa"/>
            <w:vAlign w:val="top"/>
          </w:tcPr>
          <w:p>
            <w:pPr>
              <w:pStyle w:val="2"/>
              <w:widowControl w:val="0"/>
              <w:tabs>
                <w:tab w:val="left" w:pos="1198"/>
              </w:tabs>
              <w:spacing w:before="0"/>
              <w:ind w:left="0" w:leftChars="0"/>
              <w:jc w:val="center"/>
              <w:rPr>
                <w:rFonts w:hint="default" w:ascii="Times New Roman" w:hAnsi="Times New Roman" w:eastAsia="Trebuchet MS" w:cs="Times New Roman"/>
                <w:b w:val="0"/>
                <w:bCs w:val="0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04.07</w:t>
            </w:r>
          </w:p>
        </w:tc>
        <w:tc>
          <w:tcPr>
            <w:tcW w:w="6015" w:type="dxa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День наоборот - один из самых ярких событий лагеря. Этот праздник может отмечать каждый, кто умеет шутить над собой и окружающими.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Б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ыл проведен День наоборот. Воспитатели и вожатые шутили, предлагая ребятам поучаствовать в веселых конкурсах и играх. Сюрпризов было очень много. Детям очень понравился конкурс «На лучший нелепый костюм», также играли игру «Наш космический футбол».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В этот день в лагере, действительно, было смешно, оригинально и многое наоборот.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Праздник удался на славу, и дети ушли домой в ожидании сюрпризов следующего дня работы летнего лагеря.</w:t>
            </w:r>
          </w:p>
        </w:tc>
        <w:tc>
          <w:tcPr>
            <w:tcW w:w="1147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100 детей</w:t>
            </w:r>
          </w:p>
        </w:tc>
        <w:tc>
          <w:tcPr>
            <w:tcW w:w="5016" w:type="dxa"/>
          </w:tcPr>
          <w:p>
            <w:pPr>
              <w:widowControl w:val="0"/>
              <w:spacing w:line="240" w:lineRule="auto"/>
              <w:jc w:val="center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885950" cy="1414780"/>
                  <wp:effectExtent l="0" t="0" r="3810" b="2540"/>
                  <wp:docPr id="22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line="240" w:lineRule="auto"/>
              <w:jc w:val="center"/>
              <w:rPr>
                <w:rFonts w:hint="default" w:ascii="SimSun" w:hAnsi="SimSun" w:eastAsia="SimSun" w:cs="SimSun"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915795" cy="1192530"/>
                  <wp:effectExtent l="0" t="0" r="4445" b="11430"/>
                  <wp:docPr id="23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79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3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8день</w:t>
            </w:r>
          </w:p>
        </w:tc>
        <w:tc>
          <w:tcPr>
            <w:tcW w:w="1511" w:type="dxa"/>
            <w:vAlign w:val="top"/>
          </w:tcPr>
          <w:p>
            <w:pPr>
              <w:pStyle w:val="2"/>
              <w:widowControl w:val="0"/>
              <w:tabs>
                <w:tab w:val="left" w:pos="1198"/>
              </w:tabs>
              <w:spacing w:before="0"/>
              <w:ind w:left="0" w:leftChars="0"/>
              <w:jc w:val="center"/>
              <w:rPr>
                <w:rFonts w:hint="default" w:ascii="Times New Roman" w:hAnsi="Times New Roman" w:eastAsia="Trebuchet MS" w:cs="Times New Roman"/>
                <w:b w:val="0"/>
                <w:bCs w:val="0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05.07</w:t>
            </w:r>
          </w:p>
        </w:tc>
        <w:tc>
          <w:tcPr>
            <w:tcW w:w="6015" w:type="dxa"/>
          </w:tcPr>
          <w:p>
            <w:pPr>
              <w:widowControl w:val="0"/>
              <w:spacing w:line="240" w:lineRule="auto"/>
              <w:jc w:val="left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Тематический день «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День России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»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"У страны моей имя красивое, величают ее все Россиею.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Я – россиянка, и этим горда, что у меня есть такая страна.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Родина милая, неповторимая, в сердце моем навсегда.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Страна величавая, сильная, славная. Это – Россия моя!.."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В День России в лагере "Дружба" прошли: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- минутка здоровья «Друзья Мойдодыра»;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- спортивная игра «Лапта»;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- конкурс рисунков на асфальте;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- отрядные дела.</w:t>
            </w:r>
          </w:p>
        </w:tc>
        <w:tc>
          <w:tcPr>
            <w:tcW w:w="1147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100 детей</w:t>
            </w:r>
          </w:p>
        </w:tc>
        <w:tc>
          <w:tcPr>
            <w:tcW w:w="5016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SimSun" w:hAnsi="SimSun" w:eastAsia="SimSun" w:cs="SimSun"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830070" cy="1430655"/>
                  <wp:effectExtent l="0" t="0" r="13970" b="1905"/>
                  <wp:docPr id="24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70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837055" cy="1202055"/>
                  <wp:effectExtent l="0" t="0" r="6985" b="1905"/>
                  <wp:docPr id="25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3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9день</w:t>
            </w:r>
          </w:p>
        </w:tc>
        <w:tc>
          <w:tcPr>
            <w:tcW w:w="1511" w:type="dxa"/>
            <w:vAlign w:val="top"/>
          </w:tcPr>
          <w:p>
            <w:pPr>
              <w:pStyle w:val="2"/>
              <w:widowControl w:val="0"/>
              <w:tabs>
                <w:tab w:val="left" w:pos="1198"/>
              </w:tabs>
              <w:spacing w:before="0"/>
              <w:ind w:left="0" w:leftChars="0"/>
              <w:jc w:val="center"/>
              <w:rPr>
                <w:rFonts w:hint="default" w:ascii="Times New Roman" w:hAnsi="Times New Roman" w:eastAsia="Trebuchet MS" w:cs="Times New Roman"/>
                <w:b w:val="0"/>
                <w:bCs w:val="0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06.07</w:t>
            </w:r>
          </w:p>
        </w:tc>
        <w:tc>
          <w:tcPr>
            <w:tcW w:w="6015" w:type="dxa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27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30" name="Picture 11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1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9 день, когда наконец-то на улицу пришла долгожданная прохлада и дышать стало легче, ребята дружно и активно сделали зарядку, вкусно позавтракали и побежали готовиться к выступлению.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26" name="Picture 12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2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Ребят ждал день танцев! Именно в танце народ передаёт свои мысли, чувства, переживания, отношение к миру.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28" name="Picture 13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3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В этот день отдыхающие лагеря приняли участие в танцевальной программе «Танцуем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вместе!», где каждый отряд исполнил национальные и народные танцы.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32" name="Picture 14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4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29" name="Picture 15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5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Также ребята учавствовали в спортивных семейных стартах, посвященный ко Дню семьи, любви и верности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31" name="Picture 16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6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100 детей</w:t>
            </w:r>
          </w:p>
        </w:tc>
        <w:tc>
          <w:tcPr>
            <w:tcW w:w="5016" w:type="dxa"/>
          </w:tcPr>
          <w:p>
            <w:pPr>
              <w:widowControl w:val="0"/>
              <w:spacing w:line="240" w:lineRule="auto"/>
              <w:jc w:val="center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832610" cy="1181100"/>
                  <wp:effectExtent l="0" t="0" r="11430" b="7620"/>
                  <wp:docPr id="33" name="Picture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line="240" w:lineRule="auto"/>
              <w:jc w:val="center"/>
              <w:rPr>
                <w:rFonts w:hint="default" w:ascii="SimSun" w:hAnsi="SimSun" w:eastAsia="SimSun" w:cs="SimSun"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800860" cy="1214120"/>
                  <wp:effectExtent l="0" t="0" r="12700" b="5080"/>
                  <wp:docPr id="34" name="Picture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2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3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10день</w:t>
            </w:r>
          </w:p>
        </w:tc>
        <w:tc>
          <w:tcPr>
            <w:tcW w:w="1511" w:type="dxa"/>
            <w:vAlign w:val="top"/>
          </w:tcPr>
          <w:p>
            <w:pPr>
              <w:pStyle w:val="2"/>
              <w:widowControl w:val="0"/>
              <w:tabs>
                <w:tab w:val="left" w:pos="1198"/>
              </w:tabs>
              <w:spacing w:before="0"/>
              <w:ind w:left="0" w:leftChars="0"/>
              <w:jc w:val="center"/>
              <w:rPr>
                <w:rFonts w:hint="default" w:ascii="Times New Roman" w:hAnsi="Times New Roman" w:eastAsia="Trebuchet MS" w:cs="Times New Roman"/>
                <w:b w:val="0"/>
                <w:bCs w:val="0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07.07</w:t>
            </w:r>
          </w:p>
        </w:tc>
        <w:tc>
          <w:tcPr>
            <w:tcW w:w="6015" w:type="dxa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39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10-й день. Сегодняшний день является праздничным для всех моряков и речников пассажирского, торгового и ледокольного флотов, портовиков, кораблестроителей, судоремонтников и многих других специалистов, благодаря которым обеспечивается деятельность морских и речных путей.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🛟Ребята познакомились с историей праздника и узнали о морских профессиях, играли в военно-патриотическую игру «Зарница».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40" name="Picture 6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6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Также приняли участие в конкурсе рисунков «Моя семья», посвященный ко Дню семьи, любви и верности</w:t>
            </w:r>
          </w:p>
        </w:tc>
        <w:tc>
          <w:tcPr>
            <w:tcW w:w="1147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100 детей</w:t>
            </w:r>
          </w:p>
        </w:tc>
        <w:tc>
          <w:tcPr>
            <w:tcW w:w="5016" w:type="dxa"/>
          </w:tcPr>
          <w:p>
            <w:pPr>
              <w:widowControl w:val="0"/>
              <w:spacing w:line="240" w:lineRule="auto"/>
              <w:jc w:val="center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871980" cy="1668780"/>
                  <wp:effectExtent l="0" t="0" r="2540" b="7620"/>
                  <wp:docPr id="41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66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line="240" w:lineRule="auto"/>
              <w:jc w:val="center"/>
              <w:rPr>
                <w:rFonts w:hint="default" w:ascii="SimSun" w:hAnsi="SimSun" w:eastAsia="SimSun" w:cs="SimSun"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907540" cy="1360170"/>
                  <wp:effectExtent l="0" t="0" r="12700" b="11430"/>
                  <wp:docPr id="42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540" cy="1360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3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11День</w:t>
            </w:r>
          </w:p>
        </w:tc>
        <w:tc>
          <w:tcPr>
            <w:tcW w:w="1511" w:type="dxa"/>
            <w:vAlign w:val="top"/>
          </w:tcPr>
          <w:p>
            <w:pPr>
              <w:pStyle w:val="2"/>
              <w:widowControl w:val="0"/>
              <w:tabs>
                <w:tab w:val="left" w:pos="1198"/>
              </w:tabs>
              <w:spacing w:before="0"/>
              <w:ind w:left="0" w:leftChars="0"/>
              <w:jc w:val="center"/>
              <w:rPr>
                <w:rFonts w:hint="default" w:ascii="Times New Roman" w:hAnsi="Times New Roman" w:eastAsia="Trebuchet MS" w:cs="Times New Roman"/>
                <w:b w:val="0"/>
                <w:bCs w:val="0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08.07</w:t>
            </w:r>
          </w:p>
        </w:tc>
        <w:tc>
          <w:tcPr>
            <w:tcW w:w="6015" w:type="dxa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45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11 день. Сегодня отмечается Всероссийский праздник, посвященный Дню семьи, любви и верности. Утро началось с флешмоба "Вместе дружная семья", торжественной линейки и поднятием государственного флага. Также рисовали мелом на асфальте большую ромашку символа праздника. А потом ребят ждал звёздный час "Песня моей семьи".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44" name="Picture 10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10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Отряды активно приняли участие в старт радио-марафоне "Поздравление с любовью". И играли спортивную игру «Гонка героев»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46" name="Picture 11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11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Семья - это крепость, пусть в ней царит любовь и взаимопонимание. Лагерь "Дружба" поздравляет вас с Днем семьи, любви и верности.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43" name="Picture 12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12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47" name="Picture 13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13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48" name="Picture 14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14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100 детей</w:t>
            </w:r>
          </w:p>
        </w:tc>
        <w:tc>
          <w:tcPr>
            <w:tcW w:w="5016" w:type="dxa"/>
          </w:tcPr>
          <w:p>
            <w:pPr>
              <w:widowControl w:val="0"/>
              <w:spacing w:line="240" w:lineRule="auto"/>
              <w:jc w:val="center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959610" cy="1008380"/>
                  <wp:effectExtent l="0" t="0" r="6350" b="12700"/>
                  <wp:docPr id="49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610" cy="100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line="240" w:lineRule="auto"/>
              <w:jc w:val="center"/>
              <w:rPr>
                <w:rFonts w:hint="default" w:ascii="SimSun" w:hAnsi="SimSun" w:eastAsia="SimSun" w:cs="SimSun"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918970" cy="1156335"/>
                  <wp:effectExtent l="0" t="0" r="1270" b="1905"/>
                  <wp:docPr id="50" name="Picture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156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3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12день</w:t>
            </w:r>
          </w:p>
        </w:tc>
        <w:tc>
          <w:tcPr>
            <w:tcW w:w="1511" w:type="dxa"/>
            <w:vAlign w:val="top"/>
          </w:tcPr>
          <w:p>
            <w:pPr>
              <w:pStyle w:val="2"/>
              <w:widowControl w:val="0"/>
              <w:tabs>
                <w:tab w:val="left" w:pos="1198"/>
              </w:tabs>
              <w:spacing w:before="0"/>
              <w:ind w:left="0" w:leftChars="0"/>
              <w:jc w:val="center"/>
              <w:rPr>
                <w:rFonts w:hint="default" w:ascii="Times New Roman" w:hAnsi="Times New Roman" w:eastAsia="Trebuchet MS" w:cs="Times New Roman"/>
                <w:b w:val="0"/>
                <w:bCs w:val="0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09.07</w:t>
            </w:r>
          </w:p>
        </w:tc>
        <w:tc>
          <w:tcPr>
            <w:tcW w:w="6015" w:type="dxa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55" name="Picture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53" name="Picture 18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18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51" name="Picture 19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19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12 день «День здоровья». Здоровый образ жизни – важнейшая составляющая существования современного человека.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52" name="Picture 20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20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День начался с бодрящей зарядки, на которой ребята под веселую музыку зарядились энергией и позитивом на целый день, укрепив свое здоровье. Воспитателями была проведена минутка здоровья на тему: «Что такое здоровье, почему его нужно беречь». Затем играли спортивные игры на свежем воздухе «Здоровым быть модно»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54" name="Picture 21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21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День здоровья подарил всем отличное настроение, и заряд бодрости!</w:t>
            </w:r>
          </w:p>
        </w:tc>
        <w:tc>
          <w:tcPr>
            <w:tcW w:w="1147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100 детей</w:t>
            </w:r>
          </w:p>
        </w:tc>
        <w:tc>
          <w:tcPr>
            <w:tcW w:w="5016" w:type="dxa"/>
          </w:tcPr>
          <w:p>
            <w:pPr>
              <w:widowControl w:val="0"/>
              <w:spacing w:line="240" w:lineRule="auto"/>
              <w:jc w:val="center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906270" cy="1797050"/>
                  <wp:effectExtent l="0" t="0" r="13970" b="1270"/>
                  <wp:docPr id="56" name="Picture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7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line="240" w:lineRule="auto"/>
              <w:jc w:val="center"/>
              <w:rPr>
                <w:rFonts w:hint="default" w:ascii="SimSun" w:hAnsi="SimSun" w:eastAsia="SimSun" w:cs="SimSun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3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13день</w:t>
            </w:r>
          </w:p>
        </w:tc>
        <w:tc>
          <w:tcPr>
            <w:tcW w:w="1511" w:type="dxa"/>
            <w:vAlign w:val="top"/>
          </w:tcPr>
          <w:p>
            <w:pPr>
              <w:pStyle w:val="2"/>
              <w:widowControl w:val="0"/>
              <w:tabs>
                <w:tab w:val="left" w:pos="1198"/>
              </w:tabs>
              <w:spacing w:before="0"/>
              <w:ind w:left="0" w:leftChars="0"/>
              <w:jc w:val="center"/>
              <w:rPr>
                <w:rFonts w:hint="default" w:ascii="Times New Roman" w:hAnsi="Times New Roman" w:eastAsia="Trebuchet MS" w:cs="Times New Roman"/>
                <w:b w:val="0"/>
                <w:bCs w:val="0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10.07</w:t>
            </w:r>
          </w:p>
        </w:tc>
        <w:tc>
          <w:tcPr>
            <w:tcW w:w="6015" w:type="dxa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58" name="Picture 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13 день «День воинской славы». 10 июля - День победы русской армии под командованием Петра I над шведами в Полтавском сражении (1709г.) В честь дня воинской славы отряды посмотрели видеоролик «Час подвига «Победа русской армии под командованием Петра I”. Также в 1м отряде проведена викторина.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🪩Далее ребят ждал фестиваль ретро-игр «Старые игры о главном».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59" name="Picture 25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25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61" name="Picture 26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26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62" name="Picture 27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27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Ребята приняли активное участие в пародии ретро музыки (детской), и играли те самые игры, в которые играли наши родители, дедушки и бабушки. Те самые игры, которые учили детей ловкости, меткости, внимательности, умению побеждать и достойно проигрывать, помогали находить общий язык, решать споры и конфликты.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63" name="Picture 28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28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В этот день было очень много улыбок, хорошего настроения и, конечно же, незабываемых впечатлений.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60" name="Picture 29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29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u w:val="none"/>
                <w:shd w:val="clear" w:fill="FFFFFF"/>
              </w:rPr>
              <w:fldChar w:fldCharType="begin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u w:val="none"/>
                <w:shd w:val="clear" w:fill="FFFFFF"/>
              </w:rPr>
              <w:instrText xml:space="preserve"> HYPERLINK "https://vk.com/feed?section=search&amp;q=%23%D0%B4%D0%B5%D0%BD%D1%8C%D0%B5%D0%B4%D0%B8%D0%BD%D1%8B%D1%85%D0%B4%D0%B5%D0%B9%D1%81%D1%82%D0%B2%D0%B8%D0%B9" </w:instrTex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u w:val="none"/>
                <w:shd w:val="clear" w:fill="FFFFFF"/>
              </w:rPr>
              <w:fldChar w:fldCharType="separate"/>
            </w:r>
            <w:r>
              <w:rPr>
                <w:rStyle w:val="6"/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u w:val="none"/>
                <w:shd w:val="clear" w:fill="FFFFFF"/>
              </w:rPr>
              <w:t>#деньединыхдействий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u w:val="none"/>
                <w:shd w:val="clear" w:fill="FFFFFF"/>
              </w:rPr>
              <w:fldChar w:fldCharType="end"/>
            </w:r>
          </w:p>
        </w:tc>
        <w:tc>
          <w:tcPr>
            <w:tcW w:w="1147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100 детей</w:t>
            </w:r>
          </w:p>
        </w:tc>
        <w:tc>
          <w:tcPr>
            <w:tcW w:w="5016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SimSun" w:hAnsi="SimSun" w:eastAsia="SimSun" w:cs="SimSun"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057400" cy="1633855"/>
                  <wp:effectExtent l="0" t="0" r="0" b="12065"/>
                  <wp:docPr id="64" name="Picture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63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047875" cy="1536700"/>
                  <wp:effectExtent l="0" t="0" r="9525" b="2540"/>
                  <wp:docPr id="65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3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14день</w:t>
            </w:r>
          </w:p>
        </w:tc>
        <w:tc>
          <w:tcPr>
            <w:tcW w:w="1511" w:type="dxa"/>
            <w:vAlign w:val="top"/>
          </w:tcPr>
          <w:p>
            <w:pPr>
              <w:pStyle w:val="2"/>
              <w:widowControl w:val="0"/>
              <w:tabs>
                <w:tab w:val="left" w:pos="1198"/>
              </w:tabs>
              <w:spacing w:before="0"/>
              <w:ind w:left="0" w:leftChars="0"/>
              <w:jc w:val="center"/>
              <w:rPr>
                <w:rFonts w:hint="default" w:ascii="Times New Roman" w:hAnsi="Times New Roman" w:eastAsia="Trebuchet MS" w:cs="Times New Roman"/>
                <w:b w:val="0"/>
                <w:bCs w:val="0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11.07</w:t>
            </w:r>
          </w:p>
        </w:tc>
        <w:tc>
          <w:tcPr>
            <w:tcW w:w="6015" w:type="dxa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66" name="Picture 3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3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14 день «Устное народное творчество». Прошел ещё один интересный и увлекательный день.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67" name="Picture 3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3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После активной зарядки и вкусного завтрака ребята отправились на мероприятие «Ларец народной мудрости», где приняли участие в играх и конкурсах, отвечали на вопросы, отгадывали пословицы по двум словам и каждый из них показал, что фольклор не забыт, хорошо знаком и очень любим.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68" name="Picture 34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34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День устного народного творчества оставил в сердцах наших ребят только яркие и незабываемые впечатления.</w:t>
            </w:r>
          </w:p>
        </w:tc>
        <w:tc>
          <w:tcPr>
            <w:tcW w:w="1147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100 детей</w:t>
            </w:r>
          </w:p>
        </w:tc>
        <w:tc>
          <w:tcPr>
            <w:tcW w:w="5016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905000" cy="1995170"/>
                  <wp:effectExtent l="0" t="0" r="0" b="1270"/>
                  <wp:docPr id="69" name="Picture 3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3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9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3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15день</w:t>
            </w:r>
          </w:p>
        </w:tc>
        <w:tc>
          <w:tcPr>
            <w:tcW w:w="1511" w:type="dxa"/>
            <w:vAlign w:val="top"/>
          </w:tcPr>
          <w:p>
            <w:pPr>
              <w:pStyle w:val="2"/>
              <w:widowControl w:val="0"/>
              <w:tabs>
                <w:tab w:val="left" w:pos="1198"/>
              </w:tabs>
              <w:spacing w:before="0"/>
              <w:ind w:left="0" w:leftChars="0"/>
              <w:jc w:val="center"/>
              <w:rPr>
                <w:rFonts w:hint="default" w:ascii="Times New Roman" w:hAnsi="Times New Roman" w:eastAsia="Trebuchet MS" w:cs="Times New Roman"/>
                <w:b w:val="0"/>
                <w:bCs w:val="0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12.07</w:t>
            </w:r>
          </w:p>
        </w:tc>
        <w:tc>
          <w:tcPr>
            <w:tcW w:w="6015" w:type="dxa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72" name="Picture 3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3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15-ки хүн. Тыва чоннуң культурлуг болгаш сагыш-сеткил өнчүзүнүң чарылбас кезээ, регионда күрүне дылы болур "ТЫВА ДЫЛ" хүнү лагерьге болуп эрткен.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71" name="Picture 37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37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ТАР-ның ССРЭ-ге каттышканының 80 чыл оюнга тураскаадып отрядтар солун видеоматериалдарны көргеннер.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70" name="Picture 38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38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Төрээн тыва дылын үнелеп, ооң тыптып келген төөгүзүн уругларга катаптадып, быжыктырар болгаш төрээн черинге ынак болурунга кижизидип уруглар болгаш башкылар болгаш өөреникчилер аразынга "Эң-не чараш, чазыг чок бижиир башкы/өөреникчи" деп мөөрейни, үлегер домактар, тывызыктар, кожамыктар болгаш тыва спортчу оюннарга мөөрейлерни лагерьниң башкылары организастап эрттиргеннер.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73" name="Picture 39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39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Уруглар шупту мөөрейлерге идепкейлиг киржип, солун болгаш уттундурбас хүннү эрттиргеннер.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u w:val="none"/>
                <w:shd w:val="clear" w:fill="FFFFFF"/>
              </w:rPr>
              <w:fldChar w:fldCharType="begin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u w:val="none"/>
                <w:shd w:val="clear" w:fill="FFFFFF"/>
              </w:rPr>
              <w:instrText xml:space="preserve"> HYPERLINK "https://vk.com/feed?section=search&amp;q=%23%D0%A2%D0%9D%D0%A080%D0%BB%D0%B5%D1%82" </w:instrTex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u w:val="none"/>
                <w:shd w:val="clear" w:fill="FFFFFF"/>
              </w:rPr>
              <w:fldChar w:fldCharType="separate"/>
            </w:r>
            <w:r>
              <w:rPr>
                <w:rStyle w:val="6"/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u w:val="none"/>
                <w:shd w:val="clear" w:fill="FFFFFF"/>
              </w:rPr>
              <w:t>#ТНР80лет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u w:val="none"/>
                <w:shd w:val="clear" w:fill="FFFFFF"/>
              </w:rPr>
              <w:fldChar w:fldCharType="end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 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u w:val="none"/>
                <w:shd w:val="clear" w:fill="FFFFFF"/>
              </w:rPr>
              <w:fldChar w:fldCharType="begin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u w:val="none"/>
                <w:shd w:val="clear" w:fill="FFFFFF"/>
              </w:rPr>
              <w:instrText xml:space="preserve"> HYPERLINK "https://vk.com/feed?section=search&amp;q=%23%D0%B4%D0%B5%D0%BD%D1%8C%D0%B5%D0%B4%D0%B8%D0%BD%D1%8B%D1%85%D0%B4%D0%B5%D0%B9%D1%81%D1%82%D0%B2%D0%B8%D0%B9" </w:instrTex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u w:val="none"/>
                <w:shd w:val="clear" w:fill="FFFFFF"/>
              </w:rPr>
              <w:fldChar w:fldCharType="separate"/>
            </w:r>
            <w:r>
              <w:rPr>
                <w:rStyle w:val="6"/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u w:val="none"/>
                <w:shd w:val="clear" w:fill="FFFFFF"/>
              </w:rPr>
              <w:t>#деньединыхдействий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u w:val="none"/>
                <w:shd w:val="clear" w:fill="FFFFFF"/>
              </w:rPr>
              <w:fldChar w:fldCharType="end"/>
            </w:r>
          </w:p>
        </w:tc>
        <w:tc>
          <w:tcPr>
            <w:tcW w:w="1147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100 детей</w:t>
            </w:r>
          </w:p>
        </w:tc>
        <w:tc>
          <w:tcPr>
            <w:tcW w:w="5016" w:type="dxa"/>
          </w:tcPr>
          <w:p>
            <w:pPr>
              <w:widowControl w:val="0"/>
              <w:spacing w:line="240" w:lineRule="auto"/>
              <w:jc w:val="center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304800" cy="304800"/>
                  <wp:effectExtent l="0" t="0" r="0" b="0"/>
                  <wp:docPr id="74" name="Picture 4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4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274570" cy="1467485"/>
                  <wp:effectExtent l="0" t="0" r="11430" b="10795"/>
                  <wp:docPr id="75" name="Picture 4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4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line="240" w:lineRule="auto"/>
              <w:jc w:val="center"/>
              <w:rPr>
                <w:rFonts w:hint="default" w:ascii="SimSun" w:hAnsi="SimSun" w:eastAsia="SimSun" w:cs="SimSun"/>
                <w:sz w:val="24"/>
                <w:szCs w:val="24"/>
                <w:lang w:val="ru-RU"/>
              </w:rPr>
            </w:pPr>
            <w:r>
              <w:rPr>
                <w:rFonts w:hint="default" w:ascii="SimSun" w:hAnsi="SimSun" w:eastAsia="SimSun" w:cs="SimSun"/>
                <w:sz w:val="24"/>
                <w:szCs w:val="24"/>
                <w:lang w:val="ru-RU"/>
              </w:rPr>
              <w:t xml:space="preserve">   </w:t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209800" cy="1358900"/>
                  <wp:effectExtent l="0" t="0" r="0" b="12700"/>
                  <wp:docPr id="76" name="Picture 4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4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3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16день</w:t>
            </w:r>
          </w:p>
        </w:tc>
        <w:tc>
          <w:tcPr>
            <w:tcW w:w="1511" w:type="dxa"/>
            <w:vAlign w:val="top"/>
          </w:tcPr>
          <w:p>
            <w:pPr>
              <w:pStyle w:val="2"/>
              <w:widowControl w:val="0"/>
              <w:tabs>
                <w:tab w:val="left" w:pos="1198"/>
              </w:tabs>
              <w:spacing w:before="0"/>
              <w:ind w:left="0" w:leftChars="0"/>
              <w:jc w:val="center"/>
              <w:rPr>
                <w:rFonts w:hint="default" w:ascii="Times New Roman" w:hAnsi="Times New Roman" w:eastAsia="Trebuchet MS" w:cs="Times New Roman"/>
                <w:b w:val="0"/>
                <w:bCs w:val="0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13.07</w:t>
            </w:r>
          </w:p>
        </w:tc>
        <w:tc>
          <w:tcPr>
            <w:tcW w:w="6015" w:type="dxa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77" name="Picture 4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4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16 день. Веселая жизнь в пришкольном лагере с дневным пребыванием детей «Дружба» продолжается. Сегодня организовали для ребят конкурсную программу «Мисс и Мистер Лагеря». От каждого отряда предлагалось выбрать для участия в мероприятии одного мистера и одну мисс. Ребята представляли себя в свободном жанре, рассказывали о своих способностях, мечтах и хобби, очень эмоционально выступали и танцевали. 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78" name="Picture 4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4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Состязания проходили весело и азартно. Болельщики на протяжении шоу-программы активно поддерживали своих участников на всех этапах мероприятия. Мероприятие «Мисс и Мистер Лагеря» в очередной раз показало, насколько активные, находчивые, творческие и талантливые ребята, отдыхают в нашем лагере🩷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79" name="Picture 45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45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Итоги конкурса: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80" name="Picture 46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46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 «Мисс лагеря» - Шырып Дарина 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81" name="Picture 47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47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1 место - Алдын-Херел Дарина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82" name="Picture 48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48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2 место - Куулар Александра 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83" name="Picture 49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49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3 место - Сарыглар Жезунма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84" name="Picture 50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50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86" name="Picture 51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51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 «Мистер лагеря» - Содунам Белек 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85" name="Picture 52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52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1 место - Ховалыг Сулейман 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87" name="Picture 53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53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2 место - Сарыглар Алдар 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89" name="Picture 54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54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3 место - Даваа Оттук 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88" name="Picture 55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55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100 детей</w:t>
            </w:r>
          </w:p>
        </w:tc>
        <w:tc>
          <w:tcPr>
            <w:tcW w:w="5016" w:type="dxa"/>
          </w:tcPr>
          <w:p>
            <w:pPr>
              <w:widowControl w:val="0"/>
              <w:spacing w:line="240" w:lineRule="auto"/>
              <w:jc w:val="center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240915" cy="2160905"/>
                  <wp:effectExtent l="0" t="0" r="14605" b="3175"/>
                  <wp:docPr id="90" name="Picture 5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5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915" cy="216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line="240" w:lineRule="auto"/>
              <w:jc w:val="center"/>
              <w:rPr>
                <w:rFonts w:hint="default" w:ascii="SimSun" w:hAnsi="SimSun" w:eastAsia="SimSun" w:cs="SimSun"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185035" cy="1562100"/>
                  <wp:effectExtent l="0" t="0" r="9525" b="7620"/>
                  <wp:docPr id="91" name="Picture 5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5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03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3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17день</w:t>
            </w:r>
          </w:p>
        </w:tc>
        <w:tc>
          <w:tcPr>
            <w:tcW w:w="1511" w:type="dxa"/>
            <w:vAlign w:val="top"/>
          </w:tcPr>
          <w:p>
            <w:pPr>
              <w:pStyle w:val="2"/>
              <w:widowControl w:val="0"/>
              <w:tabs>
                <w:tab w:val="left" w:pos="1198"/>
              </w:tabs>
              <w:spacing w:before="0"/>
              <w:ind w:left="0" w:leftChars="0"/>
              <w:jc w:val="center"/>
              <w:rPr>
                <w:rFonts w:hint="default" w:ascii="Times New Roman" w:hAnsi="Times New Roman" w:eastAsia="Trebuchet MS" w:cs="Times New Roman"/>
                <w:b w:val="0"/>
                <w:bCs w:val="0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14.07</w:t>
            </w:r>
          </w:p>
        </w:tc>
        <w:tc>
          <w:tcPr>
            <w:tcW w:w="6015" w:type="dxa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line="12" w:lineRule="atLeast"/>
              <w:ind w:left="0" w:firstLine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152400" cy="152400"/>
                  <wp:effectExtent l="0" t="0" r="0" b="0"/>
                  <wp:docPr id="92" name="Picture 5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5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17 день «День почты». Несмотря на то, что в повседневной переписке люди почти не используют традиционных бумажных писем, оборот национальных почтовых служб ежегодно только увеличивается и число услуг расширяется.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152400" cy="152400"/>
                  <wp:effectExtent l="0" t="0" r="0" b="0"/>
                  <wp:docPr id="95" name="Picture 59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59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 Дети в этот день познакомились с работой почтовых служб в России и за рубежом, узнали много нового о профессиях почтовой службы.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152400" cy="152400"/>
                  <wp:effectExtent l="0" t="0" r="0" b="0"/>
                  <wp:docPr id="93" name="Picture 60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60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152400" cy="152400"/>
                  <wp:effectExtent l="0" t="0" r="0" b="0"/>
                  <wp:docPr id="96" name="Picture 61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61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Также были на экскурсии в рамках акции экскурсионный маршрут поход выходного дня.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152400" cy="152400"/>
                  <wp:effectExtent l="0" t="0" r="0" b="0"/>
                  <wp:docPr id="94" name="Picture 62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62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День прошел незаметно. Спасибо тем, кто работает в почтовой сфере за их труд и возможность делиться не только предметами, но и такими важными эмоциями.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kern w:val="0"/>
                <w:sz w:val="24"/>
                <w:szCs w:val="24"/>
                <w:u w:val="none"/>
                <w:shd w:val="clear" w:fill="FFFFFF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kern w:val="0"/>
                <w:sz w:val="24"/>
                <w:szCs w:val="24"/>
                <w:u w:val="none"/>
                <w:shd w:val="clear" w:fill="FFFFFF"/>
                <w:lang w:val="en-US" w:eastAsia="zh-CN" w:bidi="ar"/>
              </w:rPr>
              <w:instrText xml:space="preserve"> HYPERLINK "https://vk.com/feed?section=search&amp;q=%23%D0%B4%D0%B5%D0%BD%D1%8C%D0%B5%D0%B4%D0%B8%D0%BD%D1%8B%D1%85%D0%B4%D0%B5%D0%B9%D1%81%D1%82%D0%B2%D0%B8%D0%B9" </w:instrTex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kern w:val="0"/>
                <w:sz w:val="24"/>
                <w:szCs w:val="24"/>
                <w:u w:val="none"/>
                <w:shd w:val="clear" w:fill="FFFFFF"/>
                <w:lang w:val="en-US" w:eastAsia="zh-CN" w:bidi="ar"/>
              </w:rPr>
              <w:fldChar w:fldCharType="separate"/>
            </w:r>
            <w:r>
              <w:rPr>
                <w:rStyle w:val="6"/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u w:val="none"/>
                <w:shd w:val="clear" w:fill="FFFFFF"/>
              </w:rPr>
              <w:t>#деньединыхдействий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kern w:val="0"/>
                <w:sz w:val="24"/>
                <w:szCs w:val="24"/>
                <w:u w:val="none"/>
                <w:shd w:val="clear" w:fill="FFFFFF"/>
                <w:lang w:val="en-US" w:eastAsia="zh-CN" w:bidi="ar"/>
              </w:rPr>
              <w:fldChar w:fldCharType="end"/>
            </w:r>
          </w:p>
        </w:tc>
        <w:tc>
          <w:tcPr>
            <w:tcW w:w="1147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100 детей</w:t>
            </w:r>
          </w:p>
        </w:tc>
        <w:tc>
          <w:tcPr>
            <w:tcW w:w="5016" w:type="dxa"/>
          </w:tcPr>
          <w:p>
            <w:pPr>
              <w:widowControl w:val="0"/>
              <w:spacing w:line="240" w:lineRule="auto"/>
              <w:jc w:val="center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148205" cy="1625600"/>
                  <wp:effectExtent l="0" t="0" r="635" b="5080"/>
                  <wp:docPr id="97" name="Picture 6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6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line="240" w:lineRule="auto"/>
              <w:jc w:val="center"/>
              <w:rPr>
                <w:rFonts w:hint="default" w:ascii="SimSun" w:hAnsi="SimSun" w:eastAsia="SimSun" w:cs="SimSun"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045970" cy="1393825"/>
                  <wp:effectExtent l="0" t="0" r="11430" b="8255"/>
                  <wp:docPr id="102" name="Picture 6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6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70" cy="139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3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18день</w:t>
            </w:r>
          </w:p>
        </w:tc>
        <w:tc>
          <w:tcPr>
            <w:tcW w:w="1511" w:type="dxa"/>
            <w:vAlign w:val="top"/>
          </w:tcPr>
          <w:p>
            <w:pPr>
              <w:pStyle w:val="2"/>
              <w:widowControl w:val="0"/>
              <w:tabs>
                <w:tab w:val="left" w:pos="1198"/>
              </w:tabs>
              <w:spacing w:before="0"/>
              <w:ind w:left="0" w:leftChars="0"/>
              <w:jc w:val="center"/>
              <w:rPr>
                <w:rFonts w:hint="default" w:ascii="Times New Roman" w:hAnsi="Times New Roman" w:eastAsia="Trebuchet MS" w:cs="Times New Roman"/>
                <w:b w:val="0"/>
                <w:bCs w:val="0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15.07</w:t>
            </w:r>
          </w:p>
        </w:tc>
        <w:tc>
          <w:tcPr>
            <w:tcW w:w="6015" w:type="dxa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105" name="Picture 6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6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18 день «Волонтёры Победы»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103" name="Picture 70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70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Они работают ради мирного неба над нашими головами!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В рамках Всероссийского проекта «Диалоги с Героями» и «Парта Героя» состоялась встреча с участником специальной военной операции Куулар А.Б. Герой встречи является ветераном боевых действий и награждён медалью «За отвагу». Гость очень эмоционально, доступно, интересно рассказывал о воинском долге и службе в Армии.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104" name="Picture 71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71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Встреча была волнительной и запоминающейся. Ребята слушали с большим интересом и задавали серьезные вопросы.</w:t>
            </w:r>
          </w:p>
        </w:tc>
        <w:tc>
          <w:tcPr>
            <w:tcW w:w="1147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100 детей</w:t>
            </w:r>
          </w:p>
        </w:tc>
        <w:tc>
          <w:tcPr>
            <w:tcW w:w="5016" w:type="dxa"/>
          </w:tcPr>
          <w:p>
            <w:pPr>
              <w:widowControl w:val="0"/>
              <w:spacing w:line="240" w:lineRule="auto"/>
              <w:jc w:val="center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988820" cy="1491615"/>
                  <wp:effectExtent l="0" t="0" r="7620" b="1905"/>
                  <wp:docPr id="106" name="Picture 7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7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9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line="240" w:lineRule="auto"/>
              <w:jc w:val="center"/>
              <w:rPr>
                <w:rFonts w:hint="default" w:ascii="SimSun" w:hAnsi="SimSun" w:eastAsia="SimSun" w:cs="SimSun"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039620" cy="1530350"/>
                  <wp:effectExtent l="0" t="0" r="2540" b="8890"/>
                  <wp:docPr id="107" name="Picture 7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7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620" cy="153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3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19день</w:t>
            </w:r>
          </w:p>
        </w:tc>
        <w:tc>
          <w:tcPr>
            <w:tcW w:w="1511" w:type="dxa"/>
            <w:vAlign w:val="top"/>
          </w:tcPr>
          <w:p>
            <w:pPr>
              <w:pStyle w:val="2"/>
              <w:widowControl w:val="0"/>
              <w:tabs>
                <w:tab w:val="left" w:pos="1198"/>
              </w:tabs>
              <w:spacing w:before="0"/>
              <w:ind w:left="0" w:leftChars="0"/>
              <w:jc w:val="center"/>
              <w:rPr>
                <w:rFonts w:hint="default" w:ascii="Times New Roman" w:hAnsi="Times New Roman" w:eastAsia="Trebuchet MS" w:cs="Times New Roman"/>
                <w:b w:val="0"/>
                <w:bCs w:val="0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16.07</w:t>
            </w:r>
          </w:p>
        </w:tc>
        <w:tc>
          <w:tcPr>
            <w:tcW w:w="6015" w:type="dxa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108" name="Picture 7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7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19 день «День кино»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В пришкольном лагере «Дружба» прошёл очередной, наполнивший юные сердца радостью и новыми впечатлениями, день. Наши ребята вновь окунулись в вихрь разнообразных развлечений и познавательных мероприятий.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109" name="Picture 75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75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Утро началось с завтрака, а затем всем лагерем смотрели мультфильм, ребятам очень понравился.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110" name="Picture 76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76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Затем ребята играли в национальные игры и забавы, которые способствовали популяризации народных игр.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С юмором и соревновательным задором провели этот день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111" name="Picture 77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77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147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100 детей</w:t>
            </w:r>
          </w:p>
        </w:tc>
        <w:tc>
          <w:tcPr>
            <w:tcW w:w="5016" w:type="dxa"/>
          </w:tcPr>
          <w:p>
            <w:pPr>
              <w:widowControl w:val="0"/>
              <w:spacing w:line="240" w:lineRule="auto"/>
              <w:jc w:val="center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982470" cy="1340485"/>
                  <wp:effectExtent l="0" t="0" r="13970" b="635"/>
                  <wp:docPr id="112" name="Picture 7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7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70" cy="1340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line="240" w:lineRule="auto"/>
              <w:jc w:val="center"/>
              <w:rPr>
                <w:rFonts w:hint="default" w:ascii="SimSun" w:hAnsi="SimSun" w:eastAsia="SimSun" w:cs="SimSun"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021205" cy="1303655"/>
                  <wp:effectExtent l="0" t="0" r="5715" b="6985"/>
                  <wp:docPr id="113" name="Picture 7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7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1303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3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20день</w:t>
            </w:r>
          </w:p>
        </w:tc>
        <w:tc>
          <w:tcPr>
            <w:tcW w:w="1511" w:type="dxa"/>
            <w:vAlign w:val="top"/>
          </w:tcPr>
          <w:p>
            <w:pPr>
              <w:pStyle w:val="2"/>
              <w:widowControl w:val="0"/>
              <w:tabs>
                <w:tab w:val="left" w:pos="1198"/>
              </w:tabs>
              <w:spacing w:before="0"/>
              <w:ind w:left="0" w:leftChars="0"/>
              <w:jc w:val="center"/>
              <w:rPr>
                <w:rFonts w:hint="default" w:ascii="Times New Roman" w:hAnsi="Times New Roman" w:eastAsia="Trebuchet MS" w:cs="Times New Roman"/>
                <w:b w:val="0"/>
                <w:bCs w:val="0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17.07</w:t>
            </w:r>
          </w:p>
        </w:tc>
        <w:tc>
          <w:tcPr>
            <w:tcW w:w="6015" w:type="dxa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98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20 день "День Первых". День начался с зарядки под тематические песни Движения Первых, после чего была проведена линейка «Первые», где познакомились с миссией и ценностями Движения Первых. Весь день в лагере звучали джинглы Движения Первых.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99" name="Picture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Затем ребята были на экскурсии и приняли участие в конкурсе «Песчаннные фантазии».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152400" cy="152400"/>
                  <wp:effectExtent l="0" t="0" r="0" b="0"/>
                  <wp:docPr id="100" name="Picture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День Первых прошёл очень насыщенно, продуктивно и весело. Ребята зарядились позитивными эмоциями ,получили много полезной информации о Движении Первых.</w:t>
            </w:r>
          </w:p>
        </w:tc>
        <w:tc>
          <w:tcPr>
            <w:tcW w:w="1147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100 детей</w:t>
            </w:r>
          </w:p>
        </w:tc>
        <w:tc>
          <w:tcPr>
            <w:tcW w:w="5016" w:type="dxa"/>
          </w:tcPr>
          <w:p>
            <w:pPr>
              <w:widowControl w:val="0"/>
              <w:spacing w:line="240" w:lineRule="auto"/>
              <w:jc w:val="center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000885" cy="1501140"/>
                  <wp:effectExtent l="0" t="0" r="10795" b="7620"/>
                  <wp:docPr id="101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885" cy="150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line="240" w:lineRule="auto"/>
              <w:jc w:val="center"/>
              <w:rPr>
                <w:rFonts w:hint="default" w:ascii="SimSun" w:hAnsi="SimSun" w:eastAsia="SimSun" w:cs="SimSun"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977390" cy="1716405"/>
                  <wp:effectExtent l="0" t="0" r="3810" b="5715"/>
                  <wp:docPr id="114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171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3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21день</w:t>
            </w:r>
          </w:p>
        </w:tc>
        <w:tc>
          <w:tcPr>
            <w:tcW w:w="1511" w:type="dxa"/>
            <w:vAlign w:val="top"/>
          </w:tcPr>
          <w:p>
            <w:pPr>
              <w:pStyle w:val="2"/>
              <w:widowControl w:val="0"/>
              <w:tabs>
                <w:tab w:val="left" w:pos="1198"/>
              </w:tabs>
              <w:spacing w:before="0"/>
              <w:ind w:left="0" w:leftChars="0"/>
              <w:jc w:val="center"/>
              <w:rPr>
                <w:rFonts w:hint="default" w:ascii="Times New Roman" w:hAnsi="Times New Roman" w:eastAsia="Trebuchet MS" w:cs="Times New Roman"/>
                <w:b w:val="0"/>
                <w:bCs w:val="0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18.07</w:t>
            </w:r>
          </w:p>
        </w:tc>
        <w:tc>
          <w:tcPr>
            <w:tcW w:w="6015" w:type="dxa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vertAlign w:val="baseline"/>
                <w:lang w:val="ru-RU"/>
              </w:rPr>
              <w:t xml:space="preserve"> «Закрытие лагеря». Вот и закончилась тематическая смена "Орлята России" нашего пришкольного лагеря "Дружба". Лагерь – это маленькая жизнь. Всю смену в лагере царили веселье, суета, каждый день был наполнен интересными событиями и мероприятиями. За время, проведенное в пришкольном лагере, ребята научились дружить, уважать друг друга, ценить дружбу. Вся воспитательная работа проводилась согласно тематической программе "Орлята России". В течение всей смены ребята были вовлечены в калейдоскоп различных событий. Каждый следующий день был непохож на предыдущий и наполнен яркими впечатлениями. Было много познавательных экскурсий, интеллектуальных викторин, подвижных игр. Дети осознали, что сохранение своего родного языка и культуры необходимо. На закрытие лагерной смены ребята вспоминали все лучшее, что произошло с ними в течении смены. </w:t>
            </w:r>
          </w:p>
        </w:tc>
        <w:tc>
          <w:tcPr>
            <w:tcW w:w="1147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100 детей</w:t>
            </w:r>
          </w:p>
        </w:tc>
        <w:tc>
          <w:tcPr>
            <w:tcW w:w="5016" w:type="dxa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</w:p>
        </w:tc>
      </w:tr>
    </w:tbl>
    <w:p>
      <w:pPr>
        <w:spacing w:line="240" w:lineRule="auto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spacing w:line="240" w:lineRule="auto"/>
      </w:pPr>
    </w:p>
    <w:sectPr>
      <w:pgSz w:w="16838" w:h="11906" w:orient="landscape"/>
      <w:pgMar w:top="821" w:right="1134" w:bottom="637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default"/>
    <w:sig w:usb0="00000687" w:usb1="00000000" w:usb2="00000000" w:usb3="00000000" w:csb0="200000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roman"/>
    <w:pitch w:val="default"/>
    <w:sig w:usb0="E4002EFF" w:usb1="C200247B" w:usb2="00000009" w:usb3="00000000" w:csb0="200001F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06B"/>
    <w:rsid w:val="000E246E"/>
    <w:rsid w:val="001F0F76"/>
    <w:rsid w:val="002D306B"/>
    <w:rsid w:val="00661D35"/>
    <w:rsid w:val="006A5937"/>
    <w:rsid w:val="00A44183"/>
    <w:rsid w:val="00E121CE"/>
    <w:rsid w:val="00FE2898"/>
    <w:rsid w:val="038C185D"/>
    <w:rsid w:val="08B73A59"/>
    <w:rsid w:val="098C3722"/>
    <w:rsid w:val="0E8D1A28"/>
    <w:rsid w:val="10CD4ED3"/>
    <w:rsid w:val="130C274F"/>
    <w:rsid w:val="131577DB"/>
    <w:rsid w:val="1DDB1C88"/>
    <w:rsid w:val="1E443C36"/>
    <w:rsid w:val="263C7249"/>
    <w:rsid w:val="2CF744EA"/>
    <w:rsid w:val="2F010CAC"/>
    <w:rsid w:val="31A46D01"/>
    <w:rsid w:val="32963D0B"/>
    <w:rsid w:val="3A8E189D"/>
    <w:rsid w:val="3FE12DBA"/>
    <w:rsid w:val="42F52F66"/>
    <w:rsid w:val="43F93033"/>
    <w:rsid w:val="45E11054"/>
    <w:rsid w:val="4886618B"/>
    <w:rsid w:val="4AB07D99"/>
    <w:rsid w:val="4B4A5CDD"/>
    <w:rsid w:val="4F4B6E23"/>
    <w:rsid w:val="51A15D3E"/>
    <w:rsid w:val="58092DB9"/>
    <w:rsid w:val="5ADD771F"/>
    <w:rsid w:val="5C9D7314"/>
    <w:rsid w:val="5CD171BC"/>
    <w:rsid w:val="5F6F021E"/>
    <w:rsid w:val="61A62640"/>
    <w:rsid w:val="63904578"/>
    <w:rsid w:val="65640A4B"/>
    <w:rsid w:val="66AA30E5"/>
    <w:rsid w:val="674006F3"/>
    <w:rsid w:val="69382A2C"/>
    <w:rsid w:val="6D9A775D"/>
    <w:rsid w:val="74E53061"/>
    <w:rsid w:val="79615294"/>
    <w:rsid w:val="7C00467F"/>
    <w:rsid w:val="7E53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9"/>
    <w:pPr>
      <w:spacing w:before="84"/>
      <w:ind w:left="686"/>
      <w:outlineLvl w:val="0"/>
    </w:pPr>
    <w:rPr>
      <w:rFonts w:ascii="Trebuchet MS" w:hAnsi="Trebuchet MS" w:eastAsia="Trebuchet MS" w:cs="Trebuchet MS"/>
      <w:b/>
      <w:bCs/>
      <w:sz w:val="28"/>
      <w:szCs w:val="28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9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">
    <w:name w:val="Hyperlink"/>
    <w:basedOn w:val="3"/>
    <w:qFormat/>
    <w:uiPriority w:val="0"/>
    <w:rPr>
      <w:color w:val="0000FF"/>
      <w:u w:val="single"/>
    </w:rPr>
  </w:style>
  <w:style w:type="paragraph" w:styleId="7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8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Текст выноски Знак"/>
    <w:basedOn w:val="3"/>
    <w:link w:val="5"/>
    <w:semiHidden/>
    <w:qFormat/>
    <w:uiPriority w:val="99"/>
    <w:rPr>
      <w:rFonts w:ascii="Tahoma" w:hAnsi="Tahoma" w:cs="Tahoma"/>
      <w:sz w:val="16"/>
      <w:szCs w:val="16"/>
    </w:rPr>
  </w:style>
  <w:style w:type="paragraph" w:styleId="10">
    <w:name w:val="No Spacing"/>
    <w:qFormat/>
    <w:uiPriority w:val="1"/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11">
    <w:name w:val="List Paragraph"/>
    <w:basedOn w:val="1"/>
    <w:qFormat/>
    <w:uiPriority w:val="1"/>
    <w:pPr>
      <w:spacing w:before="127"/>
      <w:ind w:left="1007" w:right="112" w:hanging="321"/>
      <w:jc w:val="both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0" Type="http://schemas.openxmlformats.org/officeDocument/2006/relationships/fontTable" Target="fontTable.xml"/><Relationship Id="rId8" Type="http://schemas.openxmlformats.org/officeDocument/2006/relationships/image" Target="media/image3.png"/><Relationship Id="rId79" Type="http://schemas.openxmlformats.org/officeDocument/2006/relationships/numbering" Target="numbering.xml"/><Relationship Id="rId78" Type="http://schemas.openxmlformats.org/officeDocument/2006/relationships/image" Target="media/image73.jpeg"/><Relationship Id="rId77" Type="http://schemas.openxmlformats.org/officeDocument/2006/relationships/image" Target="media/image72.jpeg"/><Relationship Id="rId76" Type="http://schemas.openxmlformats.org/officeDocument/2006/relationships/image" Target="media/image71.png"/><Relationship Id="rId75" Type="http://schemas.openxmlformats.org/officeDocument/2006/relationships/image" Target="media/image70.jpeg"/><Relationship Id="rId74" Type="http://schemas.openxmlformats.org/officeDocument/2006/relationships/image" Target="media/image69.jpe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jpeg"/><Relationship Id="rId70" Type="http://schemas.openxmlformats.org/officeDocument/2006/relationships/image" Target="media/image65.jpe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jpeg"/><Relationship Id="rId67" Type="http://schemas.openxmlformats.org/officeDocument/2006/relationships/image" Target="media/image62.jpe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jpeg"/><Relationship Id="rId61" Type="http://schemas.openxmlformats.org/officeDocument/2006/relationships/image" Target="media/image56.jpeg"/><Relationship Id="rId60" Type="http://schemas.openxmlformats.org/officeDocument/2006/relationships/image" Target="media/image55.png"/><Relationship Id="rId6" Type="http://schemas.openxmlformats.org/officeDocument/2006/relationships/image" Target="media/image1.jpe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png"/><Relationship Id="rId56" Type="http://schemas.openxmlformats.org/officeDocument/2006/relationships/image" Target="media/image51.jpe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jpe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pn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../NULL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2</Pages>
  <Words>170</Words>
  <Characters>975</Characters>
  <Lines>8</Lines>
  <Paragraphs>2</Paragraphs>
  <TotalTime>6</TotalTime>
  <ScaleCrop>false</ScaleCrop>
  <LinksUpToDate>false</LinksUpToDate>
  <CharactersWithSpaces>1143</CharactersWithSpaces>
  <Application>WPS Office_12.2.0.13472_F1E327BC-269C-435d-A152-05C5408002CA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2024-06-06T09:27:00Z</dcterms:created>
  <dc:creator>МБОУ СОШ №4</dc:creator>
  <cp:lastModifiedBy>donga</cp:lastModifiedBy>
  <dcterms:modified xsi:type="dcterms:W3CDTF">2024-07-17T07:38:29Z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AF6D479ED6F445778A663E3B58D1D193_12</vt:lpwstr>
  </property>
</Properties>
</file>