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47CB" w14:textId="77777777" w:rsidR="00CE44DC" w:rsidRDefault="00CE44DC" w:rsidP="00CE44DC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5B393BDA" w14:textId="77777777" w:rsidR="0070713F" w:rsidRDefault="0070713F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>
        <w:rPr>
          <w:noProof/>
          <w:lang w:bidi="ar-SA"/>
        </w:rPr>
        <w:drawing>
          <wp:inline distT="0" distB="0" distL="0" distR="0" wp14:anchorId="07C964A3" wp14:editId="2FC362AE">
            <wp:extent cx="6030595" cy="8837295"/>
            <wp:effectExtent l="0" t="0" r="8255" b="1905"/>
            <wp:docPr id="2090179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8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A89B" w14:textId="77777777" w:rsidR="0070713F" w:rsidRDefault="0070713F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</w:p>
    <w:p w14:paraId="6BA9F6C6" w14:textId="3DB9F7B5" w:rsidR="005311FD" w:rsidRPr="00CB3C5E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lastRenderedPageBreak/>
        <w:t>Общие положения</w:t>
      </w:r>
    </w:p>
    <w:p w14:paraId="726D0855" w14:textId="15903A31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воспитательной работы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детского оздоровительного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 дневным пребыванием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разработана в соответствии с Федеральным законом от 28.12.2024 №543-ФЗ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1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2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 </w:t>
      </w:r>
    </w:p>
    <w:p w14:paraId="5BE58F33" w14:textId="3A5841DA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данном 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10B38E24" w14:textId="4BEECDDF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6A33F5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6917891A" w14:textId="381CC865" w:rsidR="0029132E" w:rsidRPr="006A33F5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0650E3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</w:t>
      </w:r>
      <w:r w:rsidR="0029132E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1173BC23" w14:textId="77777777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Аксиологический подход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системности,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непрерывности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преемственности </w:t>
      </w:r>
      <w:r w:rsidR="00D164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CB3C5E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</w:p>
    <w:p w14:paraId="6E2AEF0C" w14:textId="77777777" w:rsidR="005311FD" w:rsidRPr="00CB3C5E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Целевой раздел Программы </w:t>
      </w:r>
    </w:p>
    <w:p w14:paraId="00218C4F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2948F8AD" w:rsidR="0029132E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CE44D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</w:t>
      </w:r>
    </w:p>
    <w:p w14:paraId="6C1E3778" w14:textId="4EF3494E" w:rsidR="005311FD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CE44D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формировани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развити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субъектности детей в условиях временного детского коллектива; </w:t>
      </w:r>
    </w:p>
    <w:p w14:paraId="59899954" w14:textId="54D9691B" w:rsidR="003F1764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CE44D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 «Дружба»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44F53C0E" w14:textId="1D29853A" w:rsidR="005311FD" w:rsidRPr="006A33F5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9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При реализации цели Программы учитываются возрастные особенности участников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0650E3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</w:t>
      </w:r>
      <w:r w:rsidR="003F176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»: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6-1</w:t>
      </w:r>
      <w:r w:rsidR="0070583F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0</w:t>
      </w:r>
      <w:r w:rsidR="00CE44DC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лет</w:t>
      </w:r>
      <w:r w:rsidR="00CE44DC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CE44D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дети младшего школьного возраста</w:t>
      </w:r>
      <w:r w:rsidR="00CE44D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425D9B66" w14:textId="639C946E" w:rsidR="005311FD" w:rsidRPr="006A33F5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14:paraId="1C1F7B56" w14:textId="32F5EA54" w:rsidR="005311FD" w:rsidRPr="00927204" w:rsidRDefault="005311FD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 воспитании детей младшего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36EB1B46" w14:textId="6679F8E6" w:rsidR="005311FD" w:rsidRPr="00CB3C5E" w:rsidRDefault="00927204" w:rsidP="00927204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11.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«Дружба»</w:t>
      </w:r>
      <w:r w:rsidR="0070583F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.</w:t>
      </w:r>
    </w:p>
    <w:p w14:paraId="748223DE" w14:textId="77777777" w:rsidR="005311FD" w:rsidRPr="00CB3C5E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3FA6FAE1" w14:textId="77777777" w:rsidR="005311FD" w:rsidRPr="00CB3C5E" w:rsidRDefault="005311FD" w:rsidP="00711D62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567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Содержательный раздел </w:t>
      </w:r>
    </w:p>
    <w:p w14:paraId="03F34DB4" w14:textId="2052D365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 «Дружба»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7F89C34" w14:textId="0788BFB4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Основные направления воспитательной работы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ДОЛ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 включают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себя: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D1D2F21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гражданское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патриотическое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lastRenderedPageBreak/>
        <w:t>духовно-нравственное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эстетическое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трудовое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экологическое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познавательное направление воспитания: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13.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художественная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Pr="00CB3C5E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Содержание блока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«Мир»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реализуется в следующих формах: </w:t>
      </w:r>
    </w:p>
    <w:p w14:paraId="17B8D49A" w14:textId="31DD466B" w:rsidR="00460BBA" w:rsidRPr="00CB3C5E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 xml:space="preserve">               </w:t>
      </w:r>
      <w:r w:rsidR="005311FD"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="00460BB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Литературный день (конкурс чтецов)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  <w:r w:rsidR="00B13A87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информационные часы «Люди нашего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 Ак-Довурак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», на которых детям демонстрируются образцы нравственного поведения через знакомство с историческими деятелями, с участник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ами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города;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посещение буддийск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ого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храм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г. Ак-Довурак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посещение Церкви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г. Ак-Довурак.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6A20769" w14:textId="691B0781" w:rsidR="005311FD" w:rsidRPr="00CB3C5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«Россия»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CB3C5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14.1.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E4F43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1-ый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2813D241" w:rsidR="00705909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 тематические дни;</w:t>
      </w:r>
      <w:r w:rsidR="0070590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F219C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разговор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F219C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 важном «Важно знать!»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другие</w:t>
      </w:r>
      <w:r w:rsidR="0014544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8571CD6" w14:textId="6602224D" w:rsidR="005311FD" w:rsidRPr="00CB3C5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14.2.</w:t>
      </w:r>
      <w:r w:rsidR="00965E1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2-ой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7B1D19AD" w:rsidR="00377016" w:rsidRPr="00CB3C5E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ст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еча с участниками 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СВО; письм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солдату; посещение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памятника павшим 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воинам Великой Отечественной войны 1941-1945 гг; кв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ест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-игра на тему ВОВ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270A2F2" w14:textId="5BA209E5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14.3.</w:t>
      </w:r>
      <w:r w:rsidR="00D17F1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3-ий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 w14:textId="5AA29BE8" w:rsidR="00E130EE" w:rsidRPr="00CB3C5E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lang w:bidi="ar-SA"/>
        </w:rPr>
        <w:t xml:space="preserve">Формы мероприятий: </w:t>
      </w:r>
      <w:r w:rsidR="00E130EE" w:rsidRPr="00CB3C5E">
        <w:rPr>
          <w:rFonts w:ascii="Times New Roman" w:eastAsia="Times New Roman" w:hAnsi="Times New Roman" w:cs="Times New Roman"/>
          <w:lang w:bidi="ar-SA"/>
        </w:rPr>
        <w:t xml:space="preserve">Фестиваль «Дружба народов»; </w:t>
      </w:r>
      <w:r w:rsidRPr="00CB3C5E">
        <w:rPr>
          <w:rFonts w:ascii="Times New Roman" w:eastAsia="Times New Roman" w:hAnsi="Times New Roman" w:cs="Times New Roman"/>
          <w:lang w:bidi="ar-SA"/>
        </w:rPr>
        <w:t>и</w:t>
      </w:r>
      <w:r w:rsidR="00E130EE" w:rsidRPr="00CB3C5E">
        <w:rPr>
          <w:rFonts w:ascii="Times New Roman" w:eastAsia="Times New Roman" w:hAnsi="Times New Roman" w:cs="Times New Roman"/>
          <w:lang w:bidi="ar-SA"/>
        </w:rPr>
        <w:t>нформационный час «Многонациональная Россия».</w:t>
      </w:r>
    </w:p>
    <w:p w14:paraId="329863FC" w14:textId="1FDFE547" w:rsidR="005311FD" w:rsidRPr="00CB3C5E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 w14:textId="0DA55F01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14.4.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4-ый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Pr="00CB3C5E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</w:p>
    <w:p w14:paraId="3F94F22E" w14:textId="1B43CB0B" w:rsidR="005311FD" w:rsidRPr="00CB3C5E" w:rsidRDefault="002A2AA4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«День русского языка»; посещение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модульной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библиотеки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г. Ак-Довурак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выставка русских народных сказок; конкурс стихов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 дню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рождени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поэта А.С. Пушкина; игра на свежем воздухе «Лапта» (хлопта) — русская народная командная игра с мячом и битой;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лагерный театр «Сказки нашего детства».</w:t>
      </w:r>
    </w:p>
    <w:p w14:paraId="501B9CDC" w14:textId="59E63693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14.5.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5-ый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России, Тувы, кожууна,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BEEF683" w14:textId="6FC8884E" w:rsidR="002A2AA4" w:rsidRPr="00CB3C5E" w:rsidRDefault="00A036B0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субботник на территории лагеря; профилактическая беседа с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участием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специалист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лесного хозяйства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«Берегите лес»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 конкурс подделок «Эко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 интеллектуальная игра «Земля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 наш общий дом».</w:t>
      </w:r>
    </w:p>
    <w:p w14:paraId="081BCEBA" w14:textId="0BFBFA59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15.Общий блок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«Человек»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 </w:t>
      </w:r>
    </w:p>
    <w:p w14:paraId="49E18006" w14:textId="77777777" w:rsidR="00A036B0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6BD2550E" w:rsidR="00A036B0" w:rsidRPr="006A33F5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воде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лесу; прав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 пожарной безопасности; п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рофилактическая беседа с 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фельд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ш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ером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Дружба» «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Вре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ные привычки»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«Здоровое питание»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турнир национальной борьбы «Хуреш»; соревнование по мини-футболу; веселые старты,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игра «Знатоки дорожного движения»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00B5F447" w14:textId="0D7764DD" w:rsidR="005311FD" w:rsidRPr="006A33F5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16.</w:t>
      </w:r>
      <w:r w:rsidRPr="006A33F5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6A33F5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16.1.</w:t>
      </w:r>
      <w:r w:rsidR="001E582C"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«Спортивно-оздоровительная работа». </w:t>
      </w:r>
      <w:r w:rsidRPr="006A33F5">
        <w:rPr>
          <w:rFonts w:ascii="Calibri" w:eastAsia="Times New Roman" w:hAnsi="Calibri" w:cs="Calibri"/>
          <w:shd w:val="clear" w:color="auto" w:fill="FFFFFF"/>
          <w:lang w:bidi="ar-SA"/>
        </w:rPr>
        <w:tab/>
      </w:r>
    </w:p>
    <w:p w14:paraId="10D67764" w14:textId="2D9DEA18" w:rsidR="00926DD2" w:rsidRPr="00CB3C5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Спортивно-оздоровительная работа в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ДОЛ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«Дружба» </w:t>
      </w:r>
      <w:r w:rsidR="005C3D4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включает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и состояния их здоровья: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6D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</w:t>
      </w:r>
      <w:r w:rsidR="00926D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питания»; турнир по национальной борьбе «Хуреш»; игра «Лапта»; соревнова</w:t>
      </w:r>
      <w:r w:rsidR="00AF545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ние по футболу, веселые старты.</w:t>
      </w:r>
    </w:p>
    <w:p w14:paraId="6319803C" w14:textId="23DC774C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CB3C5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800A2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2. Модуль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«Культура России». 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48F65611" w14:textId="64725A9D" w:rsidR="00800A2A" w:rsidRPr="00CB3C5E" w:rsidRDefault="00800A2A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lang w:bidi="ar-SA"/>
        </w:rPr>
        <w:t>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262028" w:rsidRPr="00CB3C5E">
        <w:rPr>
          <w:rFonts w:ascii="Times New Roman" w:eastAsia="Times New Roman" w:hAnsi="Times New Roman" w:cs="Times New Roman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lang w:bidi="ar-SA"/>
        </w:rPr>
        <w:t>стихов</w:t>
      </w:r>
      <w:r w:rsidR="00262028" w:rsidRPr="00CB3C5E">
        <w:rPr>
          <w:rFonts w:ascii="Times New Roman" w:eastAsia="Times New Roman" w:hAnsi="Times New Roman" w:cs="Times New Roman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lang w:bidi="ar-SA"/>
        </w:rPr>
        <w:t>ко дню рождени</w:t>
      </w:r>
      <w:r w:rsidR="00262028" w:rsidRPr="00CB3C5E">
        <w:rPr>
          <w:rFonts w:ascii="Times New Roman" w:eastAsia="Times New Roman" w:hAnsi="Times New Roman" w:cs="Times New Roman"/>
          <w:lang w:bidi="ar-SA"/>
        </w:rPr>
        <w:t>я</w:t>
      </w:r>
      <w:r w:rsidRPr="00CB3C5E">
        <w:rPr>
          <w:rFonts w:ascii="Times New Roman" w:eastAsia="Times New Roman" w:hAnsi="Times New Roman" w:cs="Times New Roman"/>
          <w:lang w:bidi="ar-SA"/>
        </w:rPr>
        <w:t xml:space="preserve"> А.С. Пушкина.</w:t>
      </w:r>
    </w:p>
    <w:p w14:paraId="5AF4BD05" w14:textId="7BB5C5A8" w:rsidR="005311FD" w:rsidRPr="00CB3C5E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3.</w:t>
      </w:r>
      <w:r w:rsidR="00E765A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631332C5" w14:textId="5FB83711" w:rsidR="00262028" w:rsidRPr="00CB3C5E" w:rsidRDefault="005311FD" w:rsidP="00262028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ЛОК «Дружба»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педагога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психолога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Психологом в лагере является </w:t>
      </w:r>
      <w:r w:rsidR="00B653BC" w:rsidRPr="00CB3C5E">
        <w:rPr>
          <w:rFonts w:ascii="Times New Roman" w:eastAsia="Times New Roman" w:hAnsi="Times New Roman" w:cs="Times New Roman"/>
        </w:rPr>
        <w:t>Хомушку Айдаш Орланович.</w:t>
      </w:r>
    </w:p>
    <w:p w14:paraId="54C50FE1" w14:textId="7EFBFAFE" w:rsidR="00D1642C" w:rsidRPr="00CB3C5E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Педагог-психолог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сопровожд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ает д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у него имеется отдельный план работы, который включен в единый календарный план лагеря.</w:t>
      </w:r>
    </w:p>
    <w:p w14:paraId="244FCB52" w14:textId="4133AF38" w:rsidR="00262028" w:rsidRPr="00CB3C5E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У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крепл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яет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психическо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здоровь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детей; содейств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ует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яет 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психологическ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поддерж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ивает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одаренных детей, детей с особыми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образовательными потребностями,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ует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коммуникативны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навык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ивает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детски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 объединения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0FC770E2" w14:textId="7E0BC349" w:rsidR="005311FD" w:rsidRPr="00CB3C5E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Формы психолого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педагогического сопровождения: консультирование, диагностика, коррекционно-развивающая работа, профилактика, просвещение. </w:t>
      </w:r>
    </w:p>
    <w:p w14:paraId="714236C9" w14:textId="168FE70B" w:rsidR="005311FD" w:rsidRPr="00CB3C5E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«Детское самоуправление». </w:t>
      </w:r>
    </w:p>
    <w:p w14:paraId="143CAF10" w14:textId="38C5B977" w:rsidR="005311FD" w:rsidRPr="00CB3C5E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16.4.1. 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«Дружба»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изб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ирается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«Совет отряда»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включают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ся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командир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отряд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7714BDF8" w14:textId="52C6BDB9" w:rsidR="005311FD" w:rsidRPr="00CB3C5E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16.4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.2.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уровне отряда: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й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членов отряда.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22065B" w14:textId="68799DD1" w:rsidR="001E582C" w:rsidRPr="00CB3C5E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16.4.3. 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Имеется 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истема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 награждаются публично, на линейках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МАОО лицея «Олчей» г. Ак-Довурак.</w:t>
      </w:r>
    </w:p>
    <w:p w14:paraId="204359E6" w14:textId="4391CE07" w:rsidR="001E582C" w:rsidRPr="00CB3C5E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20C5F12E" w:rsidR="001B33D2" w:rsidRPr="00CB3C5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формировании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составляется список детей с ОВЗ совместно с медработником лагеря. Они находятся под наблюдением медика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К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оличество детей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 ОЗВ -1.</w:t>
      </w:r>
      <w:r w:rsidR="00927204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F2025A8" w14:textId="41872D8C" w:rsidR="005311FD" w:rsidRPr="00CB3C5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Данные дети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равноправно включ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аются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психологов, учителей-логопедов, учителей-дефектологов). </w:t>
      </w:r>
    </w:p>
    <w:p w14:paraId="5F516703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12D5D0F9" w:rsid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569A5E30" w14:textId="096F969F" w:rsidR="00115139" w:rsidRDefault="00115139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Экскурсия в пожарную часть №4 г.Ак-Довурак</w:t>
      </w:r>
    </w:p>
    <w:p w14:paraId="18F203E4" w14:textId="09B885D3" w:rsidR="00115139" w:rsidRPr="00CB3C5E" w:rsidRDefault="00115139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Ярмарка-игра «Я бизнесмен» </w:t>
      </w:r>
    </w:p>
    <w:p w14:paraId="30C93C91" w14:textId="77777777" w:rsidR="005311FD" w:rsidRPr="00CB3C5E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7B03F302" w:rsidR="001E582C" w:rsidRPr="00CB3C5E" w:rsidRDefault="00927204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«Дружба»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614C573B" w14:textId="17ACF848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17.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Вариативные содержательные модули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8BB6D8A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5FEEC9A8" w:rsidR="005311F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музеи в г. Ак-Довурак.</w:t>
      </w:r>
    </w:p>
    <w:p w14:paraId="6B249242" w14:textId="171AD0B7" w:rsidR="00927204" w:rsidRDefault="00927204" w:rsidP="006F746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Социальные партнеры в данном модуле: УНД и ПР в ГУ МЧС России по Республике Тыва г.Ак-Довурак, МБУ ДК и</w:t>
      </w:r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м.Кадыр-оола Сагды г.Ак-Довурак,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6BB1070" w14:textId="77777777" w:rsidR="00927204" w:rsidRDefault="0092720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5EA872B4" w14:textId="77777777" w:rsidR="00927204" w:rsidRDefault="0092720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highlight w:val="yellow"/>
          <w:shd w:val="clear" w:color="auto" w:fill="FFFFFF"/>
          <w:lang w:bidi="ar-SA"/>
        </w:rPr>
      </w:pPr>
    </w:p>
    <w:p w14:paraId="6DB50457" w14:textId="16560493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41C4A8E4"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Всего </w:t>
      </w:r>
      <w:r w:rsidR="00B653BC"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 </w:t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Дружба»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проводятся </w:t>
      </w:r>
      <w:r w:rsidR="00B653BC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5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кружк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ов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и секци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й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: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условиях организации отдыха детей и их оздоровления.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Имеются образовательные программы и мероприятия, включенные в единый календарный план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F65885F" w14:textId="3AF706A0" w:rsidR="004066B9" w:rsidRDefault="004066B9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4066B9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17.3. Модуль «Тува-мой край родной»</w:t>
      </w:r>
    </w:p>
    <w:p w14:paraId="375E0D46" w14:textId="7C8764A9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67E7D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Знакомство с историей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родного края, привитие любви к малой Родине, традициям народов, проживающих на территории Республики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Тыва и семейным ценностям через:</w:t>
      </w:r>
    </w:p>
    <w:p w14:paraId="3FCE64D9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виртуальное знакомство с культурным наследием региона;</w:t>
      </w:r>
    </w:p>
    <w:p w14:paraId="658C5E5C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формирование творческой, умеющей адаптироваться в постоянно меняющемся мире, опора на национальные традиции ценности определили направление стратегического развития системы образования;</w:t>
      </w:r>
    </w:p>
    <w:p w14:paraId="60F6C80C" w14:textId="684B3CAB" w:rsidR="003045D5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духовной направленности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</w:p>
    <w:p w14:paraId="3008C3AE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целостное представление об окружающем мире на основе знаний исторического, культурного характера, конструированных на краеведческом материале; </w:t>
      </w:r>
    </w:p>
    <w:p w14:paraId="1469E022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расширение кругозора обучающихся на истории, музыке, литературе, живописи, краеведению;</w:t>
      </w:r>
    </w:p>
    <w:p w14:paraId="21E690D8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логического мышления, воображения.</w:t>
      </w:r>
    </w:p>
    <w:p w14:paraId="173B99B9" w14:textId="77777777" w:rsidR="00D46952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проведения мероприятий: 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День тувинского языка, театрализованный час. </w:t>
      </w:r>
    </w:p>
    <w:p w14:paraId="2963594B" w14:textId="0A68F924" w:rsidR="003045D5" w:rsidRDefault="00D4695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Социальные партнеры в данном модуле: УНД и ПР в ГУ МЧС России по Республике Тыва г.Ак-Довурак, МБУ ДК им.Кадыр-оола Сагды г.Ак-Довурак.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5F377CAA" w14:textId="2A38B1E3" w:rsidR="005311FD" w:rsidRPr="00B00F21" w:rsidRDefault="00567E7D" w:rsidP="00B00F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="005311FD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уровни воспитательной работы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</w:p>
    <w:p w14:paraId="6EB66A9C" w14:textId="7754C8B8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18.1.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Общелагерный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«Тува-мой край родной»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18.2.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Межотрядный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нескольким отрядам (дружинам):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18.3.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Групповой уровень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CB3C5E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18.4.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Отрядный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планирование и п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роведение отрядной деятельности.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</w:p>
    <w:p w14:paraId="439DE4A6" w14:textId="36CFB3D6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A06F31" w14:textId="345FA94F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AD66EC2" w14:textId="03382B4F" w:rsidR="005311FD" w:rsidRPr="00CB3C5E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Организационный раздел</w:t>
      </w:r>
    </w:p>
    <w:p w14:paraId="61D976E1" w14:textId="443CBA04" w:rsidR="00161F8F" w:rsidRPr="00CB3C5E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20.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6693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Уклад.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 дневным пребыванием «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 на базе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МАОО лицея «Олчей» 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функционирует в 2 смены:</w:t>
      </w:r>
    </w:p>
    <w:p w14:paraId="5CA97AFB" w14:textId="015F731C" w:rsidR="00161F8F" w:rsidRPr="00CB3C5E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 смена- 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-2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июня, 2 смена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–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25-15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июля. </w:t>
      </w:r>
    </w:p>
    <w:p w14:paraId="6C6BCE32" w14:textId="370006FB" w:rsidR="00161F8F" w:rsidRPr="00CB3C5E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Режим работы с 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08.30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до 14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.30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часов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7D7C3CA8" w14:textId="1BE7ED86" w:rsidR="00161F8F" w:rsidRPr="00CB3C5E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813D21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работает 1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 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лет, создан при школе. Всего охватывает 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100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начальных классов, за 2 смены 100 детей. </w:t>
      </w:r>
    </w:p>
    <w:p w14:paraId="3F2E56DD" w14:textId="6490C96D" w:rsidR="00161F8F" w:rsidRPr="006A33F5" w:rsidRDefault="00161F8F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Ежегодно в лагерь набираются опытные педагоги из числа учителей 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МАОО лицея «Олчей»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56693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 смена 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 патриотическим направлением «Юный патриот», 2-ая смена- с экологическим «Эко</w:t>
      </w:r>
      <w:r w:rsidR="00813D21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».  </w:t>
      </w:r>
    </w:p>
    <w:p w14:paraId="0024FFC6" w14:textId="3B1BD5C7" w:rsidR="0056693A" w:rsidRPr="00CB3C5E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   Всего в </w:t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имеется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столовая, игровая комната, комната отдыха, спортивная площадка, умывальная комната, актовый зал и др.</w:t>
      </w:r>
    </w:p>
    <w:p w14:paraId="00CC7718" w14:textId="52EE6592" w:rsidR="00161F8F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В целях обеспечения безопасности детей при входе в лагерь дежурит охранник. Имеется КТС противопожарный.</w:t>
      </w:r>
    </w:p>
    <w:p w14:paraId="291BE2B5" w14:textId="6DD5EE1E" w:rsidR="00CF44F6" w:rsidRPr="006A33F5" w:rsidRDefault="008657DD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етей ТЖС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- 0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СОП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-0, дети с ОВЗ -1, опекаемые дети -</w:t>
      </w:r>
      <w:r w:rsidR="00EA113D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0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СВО-</w:t>
      </w:r>
      <w:r w:rsidR="00EA113D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4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5D7AF014" w14:textId="4EE20DBA" w:rsidR="005311FD" w:rsidRPr="00CB3C5E" w:rsidRDefault="005311FD" w:rsidP="0056693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Детей в </w:t>
      </w:r>
      <w:r w:rsidR="008657DD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56693A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приводят</w:t>
      </w:r>
      <w:r w:rsidR="0056693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забирают родители (законные представители).</w:t>
      </w:r>
    </w:p>
    <w:p w14:paraId="4CEAC7E2" w14:textId="77777777" w:rsidR="0056693A" w:rsidRPr="00CB3C5E" w:rsidRDefault="0056693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E68F4FE" w14:textId="2E2E6AA2" w:rsidR="005311FD" w:rsidRPr="00CB3C5E" w:rsidRDefault="001B33D2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 Программы включает в 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56BE278" w14:textId="45BDA2D7" w:rsidR="00813D21" w:rsidRPr="00CB3C5E" w:rsidRDefault="005311FD" w:rsidP="00813D21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.1.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Подготовительный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этап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включает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>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</w:r>
    </w:p>
    <w:p w14:paraId="3C768C40" w14:textId="4C71CAA1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построение системы работы лагеря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2AEF3A22" w14:textId="6757BA72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составление программы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3695FDBF" w14:textId="5BB8D87C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создание условий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реализации программы; </w:t>
      </w:r>
    </w:p>
    <w:p w14:paraId="33346899" w14:textId="451C9A2E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планирование мероприятий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в соответствии с программой ЛОК «Дружба»; </w:t>
      </w:r>
    </w:p>
    <w:p w14:paraId="7C9D71BF" w14:textId="32B608C5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подбор методического материала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по программе на основе учёта тематики смен (методическая литература, подготовка игрового материала, разработка положений и сценариев досуговых мероприятий); </w:t>
      </w:r>
    </w:p>
    <w:p w14:paraId="3F21A71F" w14:textId="71410902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формирование пакета психолого-педагогических диагностик и анкет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детей и родителей; </w:t>
      </w:r>
    </w:p>
    <w:p w14:paraId="0915181F" w14:textId="5A60C1B7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размещение информации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об организации летнего отдыха обучающихся на школьном сайте; </w:t>
      </w:r>
    </w:p>
    <w:p w14:paraId="094B1829" w14:textId="45CC9396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обучение педагогов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(воспитателей) и помощников организаторов; </w:t>
      </w:r>
    </w:p>
    <w:p w14:paraId="20EA8788" w14:textId="237485D0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установление внешних связей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с социальными учреждениями, учреждениями культуры (составление плана совместных мероприятий); </w:t>
      </w:r>
    </w:p>
    <w:p w14:paraId="605E2D71" w14:textId="633BAB3A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оформление информационных стендов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обучающихся, родителей; </w:t>
      </w:r>
    </w:p>
    <w:p w14:paraId="18023B5E" w14:textId="3E401613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проведение родительских собраний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составление списка детей; </w:t>
      </w:r>
    </w:p>
    <w:p w14:paraId="1198DA13" w14:textId="6D915D0C" w:rsidR="005311FD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оформление помещений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 начальной школы в соответствии с тематикой программы лагерной смены, изготовление атрибутики на смену.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2FF2D083" w14:textId="35DC6297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.2.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14:paraId="1136019E" w14:textId="79784616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.3.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14:paraId="5FE8BD93" w14:textId="58168A64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.4.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 </w:t>
      </w:r>
    </w:p>
    <w:p w14:paraId="7EBD8C90" w14:textId="2D47E9D9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.5.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48C65A30" w14:textId="1B42363A" w:rsid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.6.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5A1954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А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нализ воспитательной работы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 с дневным пребыванием «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7B198976" w14:textId="173B6928" w:rsidR="00A74599" w:rsidRDefault="00A74599" w:rsidP="00A7459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2AE6500C" w14:textId="77777777" w:rsidR="00A74599" w:rsidRPr="00CB3C5E" w:rsidRDefault="00A74599" w:rsidP="00A7459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</w:t>
      </w:r>
    </w:p>
    <w:p w14:paraId="3E90E9C3" w14:textId="602E77A5" w:rsidR="00B44E41" w:rsidRDefault="00B44E41" w:rsidP="00A7459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Чтобы оценить эффективность программы с воспитанниками лагеря, проводятся постоянный мониторинг, промежуточные анкетирования, заполняют экран настроения, что позволяет индивидуальную работу с каждым воспитанником. Дополнительно для анализа работает листок откровения. Он служит для того, чтобы получить от детей отзыв о проведенных мероприятиях, жизни лагеря. Листок откровения находится на территории лагеря, сделать запись можно каждый.  </w:t>
      </w:r>
    </w:p>
    <w:p w14:paraId="6FC0DC2C" w14:textId="77777777" w:rsidR="006A33F5" w:rsidRDefault="006A33F5" w:rsidP="006A33F5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Первая диагностика проводится на подготовительном и в организованном периоде летней смены и включает:</w:t>
      </w:r>
    </w:p>
    <w:p w14:paraId="5D3DD25C" w14:textId="5D5CA9C6" w:rsidR="00A74599" w:rsidRDefault="006A33F5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B44E41" w:rsidRPr="006A33F5">
        <w:rPr>
          <w:rFonts w:ascii="Times New Roman" w:eastAsia="Times New Roman" w:hAnsi="Times New Roman" w:cs="Times New Roman"/>
          <w:lang w:bidi="ar-SA"/>
        </w:rPr>
        <w:t xml:space="preserve"> </w:t>
      </w:r>
      <w:r w:rsidR="00B571E9">
        <w:rPr>
          <w:rFonts w:ascii="Times New Roman" w:eastAsia="Times New Roman" w:hAnsi="Times New Roman" w:cs="Times New Roman"/>
          <w:lang w:bidi="ar-SA"/>
        </w:rPr>
        <w:t>анкетирование родителей;</w:t>
      </w:r>
    </w:p>
    <w:p w14:paraId="46E9F1A9" w14:textId="35ACB38E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изучение информации медицинских справок (отметки о состоянии здоровья и наличии противопоказаний и другие);</w:t>
      </w:r>
    </w:p>
    <w:p w14:paraId="0EAEC349" w14:textId="00AFFF8B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анкетирование детей: первичная диагностика интересов, ожиданий ребенка. </w:t>
      </w:r>
    </w:p>
    <w:p w14:paraId="7AEB1BC2" w14:textId="4D6B037D" w:rsidR="00B571E9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2. Текущая диагностика проводится в основной период смены и включает:</w:t>
      </w:r>
    </w:p>
    <w:p w14:paraId="1D71A176" w14:textId="0BB822E9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изучение развития ребенка;</w:t>
      </w:r>
    </w:p>
    <w:p w14:paraId="321FF92C" w14:textId="25C44381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выявление лидеров;</w:t>
      </w:r>
    </w:p>
    <w:p w14:paraId="755E63C2" w14:textId="539FA892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наблюдение за поведением детей;</w:t>
      </w:r>
    </w:p>
    <w:p w14:paraId="2F12C13B" w14:textId="3F904FC0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мониторинг эмоциального состояния ребенка. </w:t>
      </w:r>
    </w:p>
    <w:p w14:paraId="1E505789" w14:textId="7212BF2B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3. Итоговая диагностика проводится в заключительные дни лагерной смены с целью изучения уровня удовлетворительности детей и подростков пребыванием в лагере, совместной деятельностью (творческий отзыв рисунок «Жизнь в лагере», </w:t>
      </w:r>
      <w:r w:rsidR="00241D8C">
        <w:rPr>
          <w:rFonts w:ascii="Times New Roman" w:eastAsia="Times New Roman" w:hAnsi="Times New Roman" w:cs="Times New Roman"/>
          <w:lang w:bidi="ar-SA"/>
        </w:rPr>
        <w:t>«Мои достижения»</w:t>
      </w:r>
      <w:r w:rsidR="005A1954">
        <w:rPr>
          <w:rFonts w:ascii="Times New Roman" w:eastAsia="Times New Roman" w:hAnsi="Times New Roman" w:cs="Times New Roman"/>
          <w:lang w:bidi="ar-SA"/>
        </w:rPr>
        <w:t>, «Мой воспитатель»)</w:t>
      </w:r>
    </w:p>
    <w:p w14:paraId="543CCA8F" w14:textId="3E735A5F" w:rsidR="005A1954" w:rsidRPr="003A600C" w:rsidRDefault="005A1954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ab/>
        <w:t xml:space="preserve">Итоги результаты воспитательной работы будет представлена в отчете лагеря, корректировка программы воспитания на следующий год.    </w:t>
      </w:r>
    </w:p>
    <w:p w14:paraId="0886AC31" w14:textId="77777777" w:rsidR="00A74599" w:rsidRPr="00CB3C5E" w:rsidRDefault="00A74599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</w:p>
    <w:p w14:paraId="66E50626" w14:textId="4BF24990" w:rsidR="005A1954" w:rsidRDefault="00E61462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22</w:t>
      </w:r>
      <w:r w:rsidR="005311FD"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5311FD" w:rsidRPr="000E066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="005311FD" w:rsidRPr="000E066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Партнерское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взаимодействи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</w:p>
    <w:p w14:paraId="26090499" w14:textId="77777777" w:rsidR="000E066E" w:rsidRDefault="005A1954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1.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УНД и ПР в ГУ МЧС России по Республике Тыва г.Ак-Довурак, </w:t>
      </w:r>
    </w:p>
    <w:p w14:paraId="00FE8542" w14:textId="660A8B71" w:rsidR="005311FD" w:rsidRPr="00CB3C5E" w:rsidRDefault="000E066E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2.МБУ ДК им.Кадыр-оола Сагды г.Ак-Довурак</w:t>
      </w:r>
    </w:p>
    <w:p w14:paraId="62F071D4" w14:textId="77777777" w:rsidR="000E066E" w:rsidRDefault="005A1954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3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 Движением первых</w:t>
      </w:r>
    </w:p>
    <w:p w14:paraId="6128E570" w14:textId="758161D1" w:rsidR="000E066E" w:rsidRDefault="000E066E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4. ГКУ РТ «Барун-Хемчикское лесничество»</w:t>
      </w:r>
    </w:p>
    <w:p w14:paraId="40C949DF" w14:textId="5481CF5F" w:rsidR="005311FD" w:rsidRPr="000E066E" w:rsidRDefault="000E066E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5.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Модельная библиотека г.Ак-Доврак.</w:t>
      </w:r>
    </w:p>
    <w:p w14:paraId="676E4FF6" w14:textId="0124867D" w:rsidR="005311FD" w:rsidRPr="00CB3C5E" w:rsidRDefault="005A1954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23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воспитательного потенциала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может предусматривать следующие форматы: </w:t>
      </w:r>
    </w:p>
    <w:p w14:paraId="711E3BC7" w14:textId="127E62C9" w:rsidR="000E066E" w:rsidRDefault="000E066E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 начала лагеря;</w:t>
      </w:r>
    </w:p>
    <w:p w14:paraId="523BFEC9" w14:textId="63661F8D" w:rsidR="000020F5" w:rsidRDefault="000E066E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информации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для родителей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 сайте организации, в социальных сетях и мессенджерах; </w:t>
      </w:r>
    </w:p>
    <w:p w14:paraId="0DFE7DB1" w14:textId="4D181C30" w:rsidR="005311FD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организуется тематическое собрание для родителей с участием педагогов и медицинским работником лагеря; </w:t>
      </w:r>
    </w:p>
    <w:p w14:paraId="30FE36FA" w14:textId="08E0F8C9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дни посещения и событий для родителей (день открытых дверей, открытие и закрытие лагеря);</w:t>
      </w:r>
    </w:p>
    <w:p w14:paraId="39B4ECD2" w14:textId="192D60E4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информировать родителей о мероприятиях лагеря;</w:t>
      </w:r>
    </w:p>
    <w:p w14:paraId="7CEAC246" w14:textId="2FDC8AE9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поощрять участие родителей.</w:t>
      </w:r>
    </w:p>
    <w:p w14:paraId="75CF94BB" w14:textId="17CBCEA6" w:rsidR="000020F5" w:rsidRPr="00CB3C5E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</w:p>
    <w:p w14:paraId="7728A34C" w14:textId="379EF47C" w:rsidR="005311F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24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Кадровое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 с дневным пребыванием «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5311FD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,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68161D60" w14:textId="1306479B" w:rsidR="009A3478" w:rsidRPr="00CB3C5E" w:rsidRDefault="009A347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В соответствии со штатным расписанием в реализации программы участвуют: начальник лагеря -  1 (1 ед), воспитатели – 5 (5 ед), вожатые – 5 (5 ед), повар – 2 (2 ед), кухонный работник -1 (1 ед), уборщик -1 (1 ед), кладовщик -1 (1 ед), медицинский работник -1 (1 ед).</w:t>
      </w:r>
    </w:p>
    <w:p w14:paraId="1D789D85" w14:textId="77777777" w:rsidR="00D72019" w:rsidRDefault="00D72019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D72019" w14:paraId="56F4FFF3" w14:textId="77777777" w:rsidTr="00E94CD5">
        <w:tc>
          <w:tcPr>
            <w:tcW w:w="9487" w:type="dxa"/>
            <w:gridSpan w:val="2"/>
          </w:tcPr>
          <w:p w14:paraId="2D0FEC9D" w14:textId="6FF75E76" w:rsidR="00D72019" w:rsidRDefault="00D72019" w:rsidP="00D720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 сезон с профильной смены «Юный патриот»</w:t>
            </w:r>
          </w:p>
        </w:tc>
      </w:tr>
      <w:tr w:rsidR="00D72019" w14:paraId="5B14DDB5" w14:textId="77777777" w:rsidTr="00D72019">
        <w:tc>
          <w:tcPr>
            <w:tcW w:w="4743" w:type="dxa"/>
          </w:tcPr>
          <w:p w14:paraId="100C00F8" w14:textId="05B9854A" w:rsidR="00D72019" w:rsidRDefault="00D72019" w:rsidP="00D720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ФИО</w:t>
            </w:r>
          </w:p>
        </w:tc>
        <w:tc>
          <w:tcPr>
            <w:tcW w:w="4744" w:type="dxa"/>
          </w:tcPr>
          <w:p w14:paraId="378DEEF4" w14:textId="607BD3BD" w:rsidR="00D72019" w:rsidRDefault="00D72019" w:rsidP="00D720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Должность</w:t>
            </w:r>
          </w:p>
        </w:tc>
      </w:tr>
      <w:tr w:rsidR="00D72019" w14:paraId="3C4F1E80" w14:textId="77777777" w:rsidTr="00D72019">
        <w:tc>
          <w:tcPr>
            <w:tcW w:w="4743" w:type="dxa"/>
          </w:tcPr>
          <w:p w14:paraId="4A8A4524" w14:textId="0B1681C9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Иргит Хорагай Кызыл-ооловна</w:t>
            </w:r>
          </w:p>
        </w:tc>
        <w:tc>
          <w:tcPr>
            <w:tcW w:w="4744" w:type="dxa"/>
          </w:tcPr>
          <w:p w14:paraId="358B4E7F" w14:textId="3536FC75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Начальник лагеря</w:t>
            </w:r>
          </w:p>
        </w:tc>
      </w:tr>
      <w:tr w:rsidR="00D72019" w14:paraId="61281E8A" w14:textId="77777777" w:rsidTr="00D72019">
        <w:tc>
          <w:tcPr>
            <w:tcW w:w="4743" w:type="dxa"/>
          </w:tcPr>
          <w:p w14:paraId="4251EF77" w14:textId="797DAD9E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Лопсан Лориса Доруг-ооловна</w:t>
            </w:r>
          </w:p>
        </w:tc>
        <w:tc>
          <w:tcPr>
            <w:tcW w:w="4744" w:type="dxa"/>
          </w:tcPr>
          <w:p w14:paraId="5C5C6F56" w14:textId="197FE19C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</w:tr>
      <w:tr w:rsidR="00D72019" w14:paraId="425D6B25" w14:textId="77777777" w:rsidTr="00D72019">
        <w:tc>
          <w:tcPr>
            <w:tcW w:w="4743" w:type="dxa"/>
          </w:tcPr>
          <w:p w14:paraId="5B288E57" w14:textId="657A900A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Салчак Шончалай Артемовна</w:t>
            </w:r>
          </w:p>
        </w:tc>
        <w:tc>
          <w:tcPr>
            <w:tcW w:w="4744" w:type="dxa"/>
          </w:tcPr>
          <w:p w14:paraId="3DE98343" w14:textId="59FECDA0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D72019" w14:paraId="175B881C" w14:textId="77777777" w:rsidTr="00D72019">
        <w:tc>
          <w:tcPr>
            <w:tcW w:w="4743" w:type="dxa"/>
          </w:tcPr>
          <w:p w14:paraId="14E44110" w14:textId="29F4C366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Салчак Айрана Николаевна</w:t>
            </w:r>
          </w:p>
        </w:tc>
        <w:tc>
          <w:tcPr>
            <w:tcW w:w="4744" w:type="dxa"/>
          </w:tcPr>
          <w:p w14:paraId="13A0B564" w14:textId="1F23568F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D72019" w14:paraId="5E96CEAF" w14:textId="77777777" w:rsidTr="00D72019">
        <w:tc>
          <w:tcPr>
            <w:tcW w:w="4743" w:type="dxa"/>
          </w:tcPr>
          <w:p w14:paraId="2D81584A" w14:textId="2DF8EBE2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Шырып Сайзанак Опей-оол кызы</w:t>
            </w:r>
          </w:p>
        </w:tc>
        <w:tc>
          <w:tcPr>
            <w:tcW w:w="4744" w:type="dxa"/>
          </w:tcPr>
          <w:p w14:paraId="5624D89C" w14:textId="29BC60DA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</w:tr>
      <w:tr w:rsidR="00D72019" w14:paraId="08A3DC67" w14:textId="77777777" w:rsidTr="00D72019">
        <w:tc>
          <w:tcPr>
            <w:tcW w:w="4743" w:type="dxa"/>
          </w:tcPr>
          <w:p w14:paraId="5A83ECA2" w14:textId="417E100C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Сарыглар Уран Макс-ооловна</w:t>
            </w:r>
          </w:p>
        </w:tc>
        <w:tc>
          <w:tcPr>
            <w:tcW w:w="4744" w:type="dxa"/>
          </w:tcPr>
          <w:p w14:paraId="1219F39F" w14:textId="3ADC47D0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</w:tr>
      <w:tr w:rsidR="00D72019" w14:paraId="38B294D8" w14:textId="77777777" w:rsidTr="00D72019">
        <w:tc>
          <w:tcPr>
            <w:tcW w:w="4743" w:type="dxa"/>
          </w:tcPr>
          <w:p w14:paraId="03CEDA02" w14:textId="1C3A7920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Кужугет Айлана Мартизановна</w:t>
            </w:r>
          </w:p>
        </w:tc>
        <w:tc>
          <w:tcPr>
            <w:tcW w:w="4744" w:type="dxa"/>
          </w:tcPr>
          <w:p w14:paraId="318E3C78" w14:textId="2FBBCE61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 xml:space="preserve">Вожатый </w:t>
            </w:r>
          </w:p>
        </w:tc>
      </w:tr>
      <w:tr w:rsidR="00D72019" w14:paraId="576A0F03" w14:textId="77777777" w:rsidTr="00D72019">
        <w:tc>
          <w:tcPr>
            <w:tcW w:w="4743" w:type="dxa"/>
          </w:tcPr>
          <w:p w14:paraId="2C93AFC4" w14:textId="0A456F29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 xml:space="preserve">Монгуш Хорагай Владимировна </w:t>
            </w:r>
          </w:p>
        </w:tc>
        <w:tc>
          <w:tcPr>
            <w:tcW w:w="4744" w:type="dxa"/>
          </w:tcPr>
          <w:p w14:paraId="38CACEBE" w14:textId="52E93495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 xml:space="preserve">Вожатый </w:t>
            </w:r>
          </w:p>
        </w:tc>
      </w:tr>
      <w:tr w:rsidR="00D72019" w14:paraId="236FC545" w14:textId="77777777" w:rsidTr="00D72019">
        <w:tc>
          <w:tcPr>
            <w:tcW w:w="4743" w:type="dxa"/>
          </w:tcPr>
          <w:p w14:paraId="200F4D81" w14:textId="24C623A8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Хомушку Айдаш Орланович</w:t>
            </w:r>
          </w:p>
        </w:tc>
        <w:tc>
          <w:tcPr>
            <w:tcW w:w="4744" w:type="dxa"/>
          </w:tcPr>
          <w:p w14:paraId="061D0C5B" w14:textId="57930DB2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Вожатый</w:t>
            </w:r>
          </w:p>
        </w:tc>
      </w:tr>
      <w:tr w:rsidR="00D72019" w14:paraId="17178374" w14:textId="77777777" w:rsidTr="00D72019">
        <w:tc>
          <w:tcPr>
            <w:tcW w:w="4743" w:type="dxa"/>
          </w:tcPr>
          <w:p w14:paraId="7B0E26D6" w14:textId="60529A81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Сарыглар Ай-Кыс Сергеевна</w:t>
            </w:r>
          </w:p>
        </w:tc>
        <w:tc>
          <w:tcPr>
            <w:tcW w:w="4744" w:type="dxa"/>
          </w:tcPr>
          <w:p w14:paraId="68F4EC3B" w14:textId="3F815023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Вожатый</w:t>
            </w:r>
          </w:p>
        </w:tc>
      </w:tr>
      <w:tr w:rsidR="00D72019" w14:paraId="42C96AEB" w14:textId="77777777" w:rsidTr="00D72019">
        <w:tc>
          <w:tcPr>
            <w:tcW w:w="4743" w:type="dxa"/>
          </w:tcPr>
          <w:p w14:paraId="57E1ECCA" w14:textId="5BFE22B9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Монгуш Сайзана Викторовна</w:t>
            </w:r>
          </w:p>
        </w:tc>
        <w:tc>
          <w:tcPr>
            <w:tcW w:w="4744" w:type="dxa"/>
          </w:tcPr>
          <w:p w14:paraId="1145EE08" w14:textId="5EEC2CD3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Вожатый</w:t>
            </w:r>
          </w:p>
        </w:tc>
      </w:tr>
      <w:tr w:rsidR="00D72019" w14:paraId="64323AC4" w14:textId="77777777" w:rsidTr="00D72019">
        <w:tc>
          <w:tcPr>
            <w:tcW w:w="4743" w:type="dxa"/>
          </w:tcPr>
          <w:p w14:paraId="22E637D0" w14:textId="6550F9F4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Жукова Снежана Карайевна</w:t>
            </w:r>
          </w:p>
        </w:tc>
        <w:tc>
          <w:tcPr>
            <w:tcW w:w="4744" w:type="dxa"/>
          </w:tcPr>
          <w:p w14:paraId="74F7DEFB" w14:textId="42DE4F5C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Повар</w:t>
            </w:r>
          </w:p>
        </w:tc>
      </w:tr>
      <w:tr w:rsidR="00D72019" w14:paraId="3F30BECD" w14:textId="77777777" w:rsidTr="00D72019">
        <w:tc>
          <w:tcPr>
            <w:tcW w:w="4743" w:type="dxa"/>
          </w:tcPr>
          <w:p w14:paraId="004827C1" w14:textId="6E91ECF7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Кужугет Сайлык Дадар-ооловна</w:t>
            </w:r>
          </w:p>
        </w:tc>
        <w:tc>
          <w:tcPr>
            <w:tcW w:w="4744" w:type="dxa"/>
          </w:tcPr>
          <w:p w14:paraId="6B29D72D" w14:textId="65975270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</w:tr>
      <w:tr w:rsidR="00D72019" w14:paraId="12B17DAE" w14:textId="77777777" w:rsidTr="00D72019">
        <w:tc>
          <w:tcPr>
            <w:tcW w:w="4743" w:type="dxa"/>
          </w:tcPr>
          <w:p w14:paraId="4A9F7F5F" w14:textId="6F3CAC13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Доора Салбакай Кызыл-ооловна</w:t>
            </w:r>
          </w:p>
        </w:tc>
        <w:tc>
          <w:tcPr>
            <w:tcW w:w="4744" w:type="dxa"/>
          </w:tcPr>
          <w:p w14:paraId="63E63CA5" w14:textId="7942809B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Кухонный рабочий</w:t>
            </w:r>
          </w:p>
        </w:tc>
      </w:tr>
      <w:tr w:rsidR="00D72019" w14:paraId="74331749" w14:textId="77777777" w:rsidTr="00D72019">
        <w:tc>
          <w:tcPr>
            <w:tcW w:w="4743" w:type="dxa"/>
          </w:tcPr>
          <w:p w14:paraId="64E26E07" w14:textId="05A247EC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Херел Радмила Петровна</w:t>
            </w:r>
          </w:p>
        </w:tc>
        <w:tc>
          <w:tcPr>
            <w:tcW w:w="4744" w:type="dxa"/>
          </w:tcPr>
          <w:p w14:paraId="5DA3E91E" w14:textId="074CA60F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Уборщик</w:t>
            </w:r>
          </w:p>
        </w:tc>
      </w:tr>
      <w:tr w:rsidR="00D72019" w14:paraId="6127763B" w14:textId="77777777" w:rsidTr="00D72019">
        <w:tc>
          <w:tcPr>
            <w:tcW w:w="4743" w:type="dxa"/>
          </w:tcPr>
          <w:p w14:paraId="18B7748D" w14:textId="3DADD551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Монгуш Нонна Викторовна</w:t>
            </w:r>
          </w:p>
        </w:tc>
        <w:tc>
          <w:tcPr>
            <w:tcW w:w="4744" w:type="dxa"/>
          </w:tcPr>
          <w:p w14:paraId="50FEFC72" w14:textId="228B48B8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</w:tr>
      <w:tr w:rsidR="00D72019" w14:paraId="4F4E3828" w14:textId="77777777" w:rsidTr="00D72019">
        <w:tc>
          <w:tcPr>
            <w:tcW w:w="4743" w:type="dxa"/>
          </w:tcPr>
          <w:p w14:paraId="12A92FAC" w14:textId="50DD6130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Шырып Алдынай Геннадиевна</w:t>
            </w:r>
          </w:p>
        </w:tc>
        <w:tc>
          <w:tcPr>
            <w:tcW w:w="4744" w:type="dxa"/>
          </w:tcPr>
          <w:p w14:paraId="7F9697E5" w14:textId="54718852" w:rsidR="00D72019" w:rsidRDefault="00D72019" w:rsidP="00D7201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71307F">
              <w:rPr>
                <w:rFonts w:ascii="Times New Roman" w:eastAsia="Times New Roman" w:hAnsi="Times New Roman" w:cs="Times New Roman"/>
              </w:rPr>
              <w:t>Мед.работник</w:t>
            </w:r>
          </w:p>
        </w:tc>
      </w:tr>
    </w:tbl>
    <w:p w14:paraId="0042B76B" w14:textId="77777777" w:rsidR="00D72019" w:rsidRDefault="00D72019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E4F2B6E" w14:textId="67939EB5" w:rsidR="005311FD" w:rsidRPr="00CB3C5E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25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9A3478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Методическое обеспечение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 реализацию содержания программы смены. </w:t>
      </w:r>
    </w:p>
    <w:p w14:paraId="7E41F2D9" w14:textId="683576E4" w:rsidR="005311FD" w:rsidRPr="00CB3C5E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На основе Федеральной программы воспитательной работы  создаются программы воспитательной работы для каждой 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14:paraId="430E7182" w14:textId="77777777" w:rsidR="005311FD" w:rsidRPr="00CB3C5E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1C2559AD" w14:textId="5900FE50" w:rsidR="005311FD" w:rsidRPr="00CB3C5E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ии Программы на практике. </w:t>
      </w:r>
    </w:p>
    <w:p w14:paraId="3BEFC4C5" w14:textId="77777777" w:rsidR="00FE678E" w:rsidRPr="00CB3C5E" w:rsidRDefault="00E61462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26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.Материально-техническое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975C578" w14:textId="2853BEC6" w:rsidR="005311FD" w:rsidRPr="00CB3C5E" w:rsidRDefault="00FE678E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флагшток (в том числе переносной), Государственный флаг Российской Федерации, флаг субъекта Российской Федераци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 </w:t>
      </w:r>
    </w:p>
    <w:p w14:paraId="46255739" w14:textId="0261C15D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записи;  </w:t>
      </w:r>
    </w:p>
    <w:p w14:paraId="218FFC40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оборудованные локации для общелагерных и отрядных событий, отрядные места, отрядные уголки (стенды);  </w:t>
      </w:r>
    </w:p>
    <w:p w14:paraId="2BCCF539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00D29EC6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14:paraId="2A903FC3" w14:textId="6EF42F5E" w:rsidR="005311FD" w:rsidRPr="00A609EC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обеспечения инклюзивного пространства. </w:t>
      </w:r>
    </w:p>
    <w:p w14:paraId="28CA1712" w14:textId="383BF412" w:rsidR="00A609EC" w:rsidRDefault="00A609EC" w:rsidP="00A609EC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6F0F3B77" w14:textId="73CFB8C2" w:rsidR="00A609EC" w:rsidRDefault="00E94CD5" w:rsidP="00E94CD5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Календарный план воспитательной работы в оздоровительном лагере дневного пребывания «Дружба» на 2025 год</w:t>
      </w:r>
    </w:p>
    <w:p w14:paraId="22DB535E" w14:textId="59E47F78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7F7630">
        <w:rPr>
          <w:rFonts w:ascii="Times New Roman" w:eastAsia="Times New Roman" w:hAnsi="Times New Roman" w:cs="Times New Roman"/>
          <w:shd w:val="clear" w:color="auto" w:fill="FFFFFF"/>
          <w:lang w:bidi="ar-SA"/>
        </w:rPr>
        <w:t>Календарный план воспитательной работы пришкольного лагеря составлен с целью конкретизации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форм, видов воспитательной деятельности и организации единого пространства воспитательной работы пришкольного лагеря «Дружба».</w:t>
      </w:r>
    </w:p>
    <w:p w14:paraId="7E5F68B2" w14:textId="2A2CE829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14:paraId="3F1BB351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2025 год Указом Президента Российской Федерации объявлен Годом 80-летия Победы в Великой Отечественной войне, годом мира и единства в борьбе с нацизмом. </w:t>
      </w:r>
    </w:p>
    <w:p w14:paraId="272E3E23" w14:textId="7011573D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Мероприятия будут направлены на сохранение исторической памяти, недопущения переписывания истории. </w:t>
      </w:r>
    </w:p>
    <w:p w14:paraId="644CC50E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5"/>
        <w:gridCol w:w="3403"/>
        <w:gridCol w:w="2659"/>
        <w:gridCol w:w="1296"/>
        <w:gridCol w:w="1274"/>
      </w:tblGrid>
      <w:tr w:rsidR="007F7630" w14:paraId="0B709EB2" w14:textId="77777777" w:rsidTr="007E3BAE">
        <w:tc>
          <w:tcPr>
            <w:tcW w:w="855" w:type="dxa"/>
            <w:vMerge w:val="restart"/>
          </w:tcPr>
          <w:p w14:paraId="39C9256D" w14:textId="5411131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№</w:t>
            </w:r>
          </w:p>
        </w:tc>
        <w:tc>
          <w:tcPr>
            <w:tcW w:w="3403" w:type="dxa"/>
            <w:vMerge w:val="restart"/>
          </w:tcPr>
          <w:p w14:paraId="74AD9665" w14:textId="7315622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Наименование мероприятий</w:t>
            </w:r>
          </w:p>
        </w:tc>
        <w:tc>
          <w:tcPr>
            <w:tcW w:w="2659" w:type="dxa"/>
            <w:vMerge w:val="restart"/>
          </w:tcPr>
          <w:p w14:paraId="426F8BB0" w14:textId="4D243AD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Сроки проведения</w:t>
            </w:r>
          </w:p>
        </w:tc>
        <w:tc>
          <w:tcPr>
            <w:tcW w:w="2570" w:type="dxa"/>
            <w:gridSpan w:val="2"/>
          </w:tcPr>
          <w:p w14:paraId="0546E29F" w14:textId="19A32FEE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Уровень проведения</w:t>
            </w:r>
          </w:p>
        </w:tc>
      </w:tr>
      <w:tr w:rsidR="007F7630" w14:paraId="58102227" w14:textId="77777777" w:rsidTr="007E3BAE">
        <w:tc>
          <w:tcPr>
            <w:tcW w:w="855" w:type="dxa"/>
            <w:vMerge/>
          </w:tcPr>
          <w:p w14:paraId="7A84B73A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3403" w:type="dxa"/>
            <w:vMerge/>
          </w:tcPr>
          <w:p w14:paraId="50761E7C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  <w:vMerge/>
          </w:tcPr>
          <w:p w14:paraId="5E7C62F9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96" w:type="dxa"/>
          </w:tcPr>
          <w:p w14:paraId="64EDC1D2" w14:textId="49CAEF81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Для лагеря</w:t>
            </w:r>
          </w:p>
        </w:tc>
        <w:tc>
          <w:tcPr>
            <w:tcW w:w="1274" w:type="dxa"/>
          </w:tcPr>
          <w:p w14:paraId="10318D8D" w14:textId="43CB6076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</w:t>
            </w:r>
            <w:r w:rsidR="004545AD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ряд</w:t>
            </w:r>
          </w:p>
        </w:tc>
      </w:tr>
      <w:tr w:rsidR="004545AD" w14:paraId="5A3E594C" w14:textId="77777777" w:rsidTr="00521533">
        <w:tc>
          <w:tcPr>
            <w:tcW w:w="9487" w:type="dxa"/>
            <w:gridSpan w:val="5"/>
          </w:tcPr>
          <w:p w14:paraId="028C44F7" w14:textId="2E0451C9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6A33F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«Сп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ортивно-оздоровительная работа»</w:t>
            </w:r>
          </w:p>
        </w:tc>
      </w:tr>
      <w:tr w:rsidR="004545AD" w14:paraId="5A3AAAB8" w14:textId="77777777" w:rsidTr="007E3BAE">
        <w:tc>
          <w:tcPr>
            <w:tcW w:w="855" w:type="dxa"/>
          </w:tcPr>
          <w:p w14:paraId="4DE0BD17" w14:textId="4D74F3CF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41C2F438" w14:textId="5F4879A5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Утренняя зарядка</w:t>
            </w:r>
          </w:p>
        </w:tc>
        <w:tc>
          <w:tcPr>
            <w:tcW w:w="2659" w:type="dxa"/>
          </w:tcPr>
          <w:p w14:paraId="6F1FF284" w14:textId="46A2E93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37A79A8E" w14:textId="2F83A6BF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3E102F1" w14:textId="5BFF2CC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4545AD" w14:paraId="00C47157" w14:textId="77777777" w:rsidTr="007E3BAE">
        <w:tc>
          <w:tcPr>
            <w:tcW w:w="855" w:type="dxa"/>
          </w:tcPr>
          <w:p w14:paraId="3525A856" w14:textId="6A5C455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0B7B44D" w14:textId="1CC890C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Подвижные игры на свежем воздухе</w:t>
            </w:r>
          </w:p>
        </w:tc>
        <w:tc>
          <w:tcPr>
            <w:tcW w:w="2659" w:type="dxa"/>
          </w:tcPr>
          <w:p w14:paraId="228CA546" w14:textId="29F2340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08AD23DC" w14:textId="44A2C519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455B17" w14:textId="6928D19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</w:p>
        </w:tc>
      </w:tr>
      <w:tr w:rsidR="004545AD" w14:paraId="33779210" w14:textId="77777777" w:rsidTr="007E3BAE">
        <w:tc>
          <w:tcPr>
            <w:tcW w:w="855" w:type="dxa"/>
          </w:tcPr>
          <w:p w14:paraId="0A089F1F" w14:textId="07D4168D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6FE27263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Большая командная игра «Физкульт-УРА!»</w:t>
            </w:r>
          </w:p>
          <w:p w14:paraId="07CD2A94" w14:textId="77777777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</w:tcPr>
          <w:p w14:paraId="64E719B9" w14:textId="1688B8FD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13 июня</w:t>
            </w:r>
          </w:p>
        </w:tc>
        <w:tc>
          <w:tcPr>
            <w:tcW w:w="1296" w:type="dxa"/>
          </w:tcPr>
          <w:p w14:paraId="10D2C39F" w14:textId="77777777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0A77672" w14:textId="184DEFA4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6A167B09" w14:textId="77777777" w:rsidTr="007E3BAE">
        <w:tc>
          <w:tcPr>
            <w:tcW w:w="855" w:type="dxa"/>
          </w:tcPr>
          <w:p w14:paraId="2307B09C" w14:textId="6CFD5D6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790F1959" w14:textId="4BB562C5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Спортивное мероприятие между отрядами</w:t>
            </w:r>
          </w:p>
        </w:tc>
        <w:tc>
          <w:tcPr>
            <w:tcW w:w="2659" w:type="dxa"/>
          </w:tcPr>
          <w:p w14:paraId="534C72E0" w14:textId="5C2836E5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20 июня</w:t>
            </w:r>
          </w:p>
        </w:tc>
        <w:tc>
          <w:tcPr>
            <w:tcW w:w="1296" w:type="dxa"/>
          </w:tcPr>
          <w:p w14:paraId="36DFEBD8" w14:textId="15309F0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7678999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2239F0B9" w14:textId="77777777" w:rsidTr="007E3BAE">
        <w:tc>
          <w:tcPr>
            <w:tcW w:w="855" w:type="dxa"/>
          </w:tcPr>
          <w:p w14:paraId="0A8D550E" w14:textId="5B746E5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04000783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«Летняя спартакиада – 2025г.»</w:t>
            </w:r>
          </w:p>
          <w:p w14:paraId="6B049EA6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2B4738B9" w14:textId="39FB1ECF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11 июня</w:t>
            </w:r>
          </w:p>
        </w:tc>
        <w:tc>
          <w:tcPr>
            <w:tcW w:w="1296" w:type="dxa"/>
          </w:tcPr>
          <w:p w14:paraId="6657D2C4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23DA6EF" w14:textId="1AB1100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36E85E5D" w14:textId="77777777" w:rsidTr="007E3BAE">
        <w:tc>
          <w:tcPr>
            <w:tcW w:w="855" w:type="dxa"/>
          </w:tcPr>
          <w:p w14:paraId="10F8818D" w14:textId="125929E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3403" w:type="dxa"/>
          </w:tcPr>
          <w:p w14:paraId="5D9A58D5" w14:textId="621A4DCA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Беседа </w:t>
            </w:r>
            <w:r w:rsidRPr="00EC2CBA">
              <w:rPr>
                <w:rFonts w:ascii="Times New Roman" w:eastAsia="Calibri" w:hAnsi="Times New Roman" w:cs="Times New Roman"/>
              </w:rPr>
              <w:t>«Азбука здоровья!»</w:t>
            </w:r>
          </w:p>
          <w:p w14:paraId="288EAB1B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0446FD15" w14:textId="6E2B1C63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11 июня</w:t>
            </w:r>
          </w:p>
        </w:tc>
        <w:tc>
          <w:tcPr>
            <w:tcW w:w="1296" w:type="dxa"/>
          </w:tcPr>
          <w:p w14:paraId="3267D30A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417FA40" w14:textId="0D5A965B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58ED2A89" w14:textId="77777777" w:rsidTr="00521533">
        <w:tc>
          <w:tcPr>
            <w:tcW w:w="9487" w:type="dxa"/>
            <w:gridSpan w:val="5"/>
          </w:tcPr>
          <w:p w14:paraId="7E27D396" w14:textId="4306E4C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 xml:space="preserve"> «Культура России»</w:t>
            </w:r>
          </w:p>
        </w:tc>
      </w:tr>
      <w:tr w:rsidR="00EC2CBA" w14:paraId="23E938FB" w14:textId="77777777" w:rsidTr="007E3BAE">
        <w:tc>
          <w:tcPr>
            <w:tcW w:w="855" w:type="dxa"/>
          </w:tcPr>
          <w:p w14:paraId="63CA916C" w14:textId="7360660A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0CE33C29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Творческая мастерская</w:t>
            </w:r>
          </w:p>
          <w:p w14:paraId="0487B9F4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«Подарок своей семье»</w:t>
            </w:r>
          </w:p>
          <w:p w14:paraId="6D39CECC" w14:textId="62243708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5DBF5DE5" w14:textId="066FC941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июня</w:t>
            </w:r>
          </w:p>
        </w:tc>
        <w:tc>
          <w:tcPr>
            <w:tcW w:w="1296" w:type="dxa"/>
          </w:tcPr>
          <w:p w14:paraId="118208B7" w14:textId="7F723EF6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49504E2" w14:textId="4470222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60F16B8F" w14:textId="77777777" w:rsidTr="007E3BAE">
        <w:tc>
          <w:tcPr>
            <w:tcW w:w="855" w:type="dxa"/>
          </w:tcPr>
          <w:p w14:paraId="4B8ADE37" w14:textId="6B1DDEC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9FF1FA6" w14:textId="77777777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Гостиная династий</w:t>
            </w:r>
          </w:p>
          <w:p w14:paraId="297BB761" w14:textId="1B6DE6F8" w:rsidR="00EC2CBA" w:rsidRPr="00EC2CBA" w:rsidRDefault="00EC2CBA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 w:rsidRPr="00EC2CBA">
              <w:rPr>
                <w:rFonts w:ascii="Times New Roman" w:eastAsia="Calibri" w:hAnsi="Times New Roman" w:cs="Times New Roman"/>
              </w:rPr>
              <w:t>«Ими гордится Россия»</w:t>
            </w:r>
          </w:p>
        </w:tc>
        <w:tc>
          <w:tcPr>
            <w:tcW w:w="2659" w:type="dxa"/>
          </w:tcPr>
          <w:p w14:paraId="0A36BE16" w14:textId="154EB16A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июня</w:t>
            </w:r>
          </w:p>
        </w:tc>
        <w:tc>
          <w:tcPr>
            <w:tcW w:w="1296" w:type="dxa"/>
          </w:tcPr>
          <w:p w14:paraId="71270E28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2570F45" w14:textId="058C2EAF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9B375B" w14:paraId="29AFAC21" w14:textId="77777777" w:rsidTr="007E3BAE">
        <w:tc>
          <w:tcPr>
            <w:tcW w:w="855" w:type="dxa"/>
          </w:tcPr>
          <w:p w14:paraId="103F5C0B" w14:textId="7730E660" w:rsidR="009B375B" w:rsidRP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3ACA381D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 w:rsidRPr="009B375B">
              <w:rPr>
                <w:rFonts w:ascii="Times New Roman" w:eastAsia="Calibri" w:hAnsi="Times New Roman" w:cs="Times New Roman"/>
              </w:rPr>
              <w:t>Конкурс рисунков на асфальте «День России»</w:t>
            </w:r>
          </w:p>
          <w:p w14:paraId="7AD78BF2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</w:p>
          <w:p w14:paraId="69BAD4D4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3F83CA1E" w14:textId="405A38C2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09 июня</w:t>
            </w:r>
          </w:p>
        </w:tc>
        <w:tc>
          <w:tcPr>
            <w:tcW w:w="1296" w:type="dxa"/>
          </w:tcPr>
          <w:p w14:paraId="3DEDB977" w14:textId="21E398E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63F0D887" w14:textId="7777777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9B375B" w14:paraId="39CFB380" w14:textId="77777777" w:rsidTr="007E3BAE">
        <w:tc>
          <w:tcPr>
            <w:tcW w:w="855" w:type="dxa"/>
          </w:tcPr>
          <w:p w14:paraId="32267820" w14:textId="1C845BA8" w:rsidR="009B375B" w:rsidRP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55735645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 w:rsidRPr="009B375B">
              <w:rPr>
                <w:rFonts w:ascii="Times New Roman" w:eastAsia="Calibri" w:hAnsi="Times New Roman" w:cs="Times New Roman"/>
              </w:rPr>
              <w:t>Викторина «Знатоки России»</w:t>
            </w:r>
          </w:p>
          <w:p w14:paraId="08DB409D" w14:textId="77777777" w:rsidR="009B375B" w:rsidRPr="009B375B" w:rsidRDefault="009B375B" w:rsidP="009B375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5E4A8A78" w14:textId="034EECDE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09 июня</w:t>
            </w:r>
          </w:p>
        </w:tc>
        <w:tc>
          <w:tcPr>
            <w:tcW w:w="1296" w:type="dxa"/>
          </w:tcPr>
          <w:p w14:paraId="6CAF09B6" w14:textId="7777777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12148F72" w14:textId="5A4F3503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Отряд </w:t>
            </w:r>
          </w:p>
        </w:tc>
      </w:tr>
      <w:tr w:rsidR="007E3BAE" w14:paraId="48E12281" w14:textId="77777777" w:rsidTr="00521533">
        <w:tc>
          <w:tcPr>
            <w:tcW w:w="9487" w:type="dxa"/>
            <w:gridSpan w:val="5"/>
          </w:tcPr>
          <w:p w14:paraId="7C921152" w14:textId="2046A5B3" w:rsidR="007E3BAE" w:rsidRPr="00CB3C5E" w:rsidRDefault="007E3BAE" w:rsidP="007E3BAE">
            <w:pPr>
              <w:widowControl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о-педагогическое сопровождение»</w:t>
            </w:r>
          </w:p>
          <w:p w14:paraId="56B06A0C" w14:textId="77777777" w:rsidR="007E3BAE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68A1CD83" w14:textId="77777777" w:rsidTr="007E3BAE">
        <w:tc>
          <w:tcPr>
            <w:tcW w:w="855" w:type="dxa"/>
          </w:tcPr>
          <w:p w14:paraId="455F52B9" w14:textId="281735E7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4F5686F" w14:textId="5C41CF0A" w:rsidR="00EC2CBA" w:rsidRPr="00EC2CBA" w:rsidRDefault="007E3BAE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Индивидуальное консультирование педагога-психолога </w:t>
            </w:r>
          </w:p>
        </w:tc>
        <w:tc>
          <w:tcPr>
            <w:tcW w:w="2659" w:type="dxa"/>
          </w:tcPr>
          <w:p w14:paraId="05B45361" w14:textId="7FD76883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 запросу/необходимости отряда</w:t>
            </w:r>
          </w:p>
        </w:tc>
        <w:tc>
          <w:tcPr>
            <w:tcW w:w="1296" w:type="dxa"/>
          </w:tcPr>
          <w:p w14:paraId="71EF56D3" w14:textId="2556A316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E2CB66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7E3BAE" w14:paraId="3A9C6DDF" w14:textId="77777777" w:rsidTr="00521533">
        <w:tc>
          <w:tcPr>
            <w:tcW w:w="9487" w:type="dxa"/>
            <w:gridSpan w:val="5"/>
          </w:tcPr>
          <w:p w14:paraId="1A274B8C" w14:textId="051BAC9B" w:rsidR="007E3BAE" w:rsidRPr="00CB3C5E" w:rsidRDefault="007E3BAE" w:rsidP="007E3B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lastRenderedPageBreak/>
              <w:t>Модуль «Детское самоуправление»</w:t>
            </w:r>
          </w:p>
          <w:p w14:paraId="4275C1E6" w14:textId="77777777" w:rsidR="007E3BAE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7E3BAE" w14:paraId="4330A0D4" w14:textId="77777777" w:rsidTr="007E3BAE">
        <w:tc>
          <w:tcPr>
            <w:tcW w:w="855" w:type="dxa"/>
          </w:tcPr>
          <w:p w14:paraId="226AFFBE" w14:textId="36DF3D91" w:rsidR="007E3BAE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DE1DDA8" w14:textId="08CD526C" w:rsidR="007E3BAE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Выборы командира отряда, физорг, культорг, корреспондента и др.</w:t>
            </w:r>
          </w:p>
        </w:tc>
        <w:tc>
          <w:tcPr>
            <w:tcW w:w="2659" w:type="dxa"/>
          </w:tcPr>
          <w:p w14:paraId="5D017ABA" w14:textId="1AA3A175" w:rsidR="007E3BAE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02 июня</w:t>
            </w:r>
          </w:p>
        </w:tc>
        <w:tc>
          <w:tcPr>
            <w:tcW w:w="1296" w:type="dxa"/>
          </w:tcPr>
          <w:p w14:paraId="1CCE25C9" w14:textId="56E9D9DD" w:rsidR="007E3BAE" w:rsidRDefault="007E3BAE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B8C5F4C" w14:textId="498F8A16" w:rsidR="007E3BAE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21533" w14:paraId="1E60C32F" w14:textId="77777777" w:rsidTr="007E3BAE">
        <w:tc>
          <w:tcPr>
            <w:tcW w:w="855" w:type="dxa"/>
          </w:tcPr>
          <w:p w14:paraId="7BE80B9E" w14:textId="48340EB6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1012A290" w14:textId="406956A0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Ежедневное дежурство по отряду </w:t>
            </w:r>
          </w:p>
        </w:tc>
        <w:tc>
          <w:tcPr>
            <w:tcW w:w="2659" w:type="dxa"/>
          </w:tcPr>
          <w:p w14:paraId="35F33306" w14:textId="026A134D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4DF9364F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6CA55953" w14:textId="69F26056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521533" w14:paraId="1D2E0997" w14:textId="77777777" w:rsidTr="007E3BAE">
        <w:tc>
          <w:tcPr>
            <w:tcW w:w="855" w:type="dxa"/>
          </w:tcPr>
          <w:p w14:paraId="552693D5" w14:textId="2DFC11ED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44023B47" w14:textId="70082DDA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Общий сбор участников «Здравствуй лагерь!»</w:t>
            </w:r>
          </w:p>
        </w:tc>
        <w:tc>
          <w:tcPr>
            <w:tcW w:w="2659" w:type="dxa"/>
          </w:tcPr>
          <w:p w14:paraId="24A8F806" w14:textId="272B3C85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02 июня</w:t>
            </w:r>
          </w:p>
        </w:tc>
        <w:tc>
          <w:tcPr>
            <w:tcW w:w="1296" w:type="dxa"/>
          </w:tcPr>
          <w:p w14:paraId="013FC0DF" w14:textId="37F6C596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D6D174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21533" w14:paraId="3AA1046E" w14:textId="77777777" w:rsidTr="007E3BAE">
        <w:tc>
          <w:tcPr>
            <w:tcW w:w="855" w:type="dxa"/>
          </w:tcPr>
          <w:p w14:paraId="0DB458EC" w14:textId="7732ABE1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5AC41892" w14:textId="37C521A9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совета лагеря: оформление отряда, уголков, название, девиз </w:t>
            </w:r>
          </w:p>
        </w:tc>
        <w:tc>
          <w:tcPr>
            <w:tcW w:w="2659" w:type="dxa"/>
          </w:tcPr>
          <w:p w14:paraId="2FEF73C7" w14:textId="1E1D1D5F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03 июня</w:t>
            </w:r>
          </w:p>
        </w:tc>
        <w:tc>
          <w:tcPr>
            <w:tcW w:w="1296" w:type="dxa"/>
          </w:tcPr>
          <w:p w14:paraId="103971DD" w14:textId="1C26FCAE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6D1D33A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21533" w14:paraId="2660D28D" w14:textId="77777777" w:rsidTr="00521533">
        <w:tc>
          <w:tcPr>
            <w:tcW w:w="9487" w:type="dxa"/>
            <w:gridSpan w:val="5"/>
          </w:tcPr>
          <w:p w14:paraId="05B9077C" w14:textId="75AC2560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дуль «Инклюзивное пространство»</w:t>
            </w:r>
          </w:p>
        </w:tc>
      </w:tr>
      <w:tr w:rsidR="00521533" w14:paraId="7DB44A5B" w14:textId="77777777" w:rsidTr="007E3BAE">
        <w:tc>
          <w:tcPr>
            <w:tcW w:w="855" w:type="dxa"/>
          </w:tcPr>
          <w:p w14:paraId="7548DF1F" w14:textId="54E02D59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B6E6975" w14:textId="77777777" w:rsidR="00521533" w:rsidRPr="00521533" w:rsidRDefault="00521533" w:rsidP="00521533">
            <w:pPr>
              <w:widowControl/>
              <w:rPr>
                <w:rFonts w:ascii="Times New Roman" w:eastAsia="Calibri" w:hAnsi="Times New Roman" w:cs="Times New Roman"/>
              </w:rPr>
            </w:pPr>
            <w:r w:rsidRPr="00521533">
              <w:rPr>
                <w:rFonts w:ascii="Times New Roman" w:eastAsia="Calibri" w:hAnsi="Times New Roman" w:cs="Times New Roman"/>
              </w:rPr>
              <w:t>Игровой час «Играю я – играют друзья»</w:t>
            </w:r>
          </w:p>
          <w:p w14:paraId="07A4AE03" w14:textId="77777777" w:rsidR="00521533" w:rsidRDefault="00521533" w:rsidP="007E3BAE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53B46568" w14:textId="1EF228B2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02 июня</w:t>
            </w:r>
          </w:p>
        </w:tc>
        <w:tc>
          <w:tcPr>
            <w:tcW w:w="1296" w:type="dxa"/>
          </w:tcPr>
          <w:p w14:paraId="4AA32916" w14:textId="19FA8590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06C16D1" w14:textId="77777777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521533" w14:paraId="357126F9" w14:textId="77777777" w:rsidTr="00521533">
        <w:tc>
          <w:tcPr>
            <w:tcW w:w="9487" w:type="dxa"/>
            <w:gridSpan w:val="5"/>
          </w:tcPr>
          <w:p w14:paraId="4466C3C5" w14:textId="3E2BEBCC" w:rsidR="00521533" w:rsidRDefault="00521533" w:rsidP="007E3BAE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C15E39" w14:paraId="6C566B6F" w14:textId="77777777" w:rsidTr="007E3BAE">
        <w:tc>
          <w:tcPr>
            <w:tcW w:w="855" w:type="dxa"/>
          </w:tcPr>
          <w:p w14:paraId="08513E7A" w14:textId="4B76E204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2FD693B5" w14:textId="60221AC6" w:rsidR="00C15E39" w:rsidRPr="009B375B" w:rsidRDefault="00C15E39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 w:rsidRPr="009B375B">
              <w:rPr>
                <w:rFonts w:ascii="Times New Roman" w:eastAsia="Calibri" w:hAnsi="Times New Roman" w:cs="Times New Roman"/>
                <w:bCs/>
              </w:rPr>
              <w:t>«Я бизнесмен» ярмарка</w:t>
            </w:r>
          </w:p>
        </w:tc>
        <w:tc>
          <w:tcPr>
            <w:tcW w:w="2659" w:type="dxa"/>
          </w:tcPr>
          <w:p w14:paraId="55ED41DF" w14:textId="1769FEBD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17 июня</w:t>
            </w:r>
          </w:p>
        </w:tc>
        <w:tc>
          <w:tcPr>
            <w:tcW w:w="1296" w:type="dxa"/>
          </w:tcPr>
          <w:p w14:paraId="0A04EDEB" w14:textId="585E6636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A28050B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750F21B2" w14:textId="77777777" w:rsidTr="000F6FB7">
        <w:tc>
          <w:tcPr>
            <w:tcW w:w="9487" w:type="dxa"/>
            <w:gridSpan w:val="5"/>
          </w:tcPr>
          <w:p w14:paraId="37462268" w14:textId="67EA886E" w:rsidR="00C15E39" w:rsidRPr="00CB3C5E" w:rsidRDefault="00C15E39" w:rsidP="00C15E39">
            <w:pPr>
              <w:widowControl/>
              <w:autoSpaceDE w:val="0"/>
              <w:autoSpaceDN w:val="0"/>
              <w:adjustRightInd w:val="0"/>
              <w:ind w:left="31" w:right="123" w:firstLine="71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«Коллективная социально значимая д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еятельность в Движении Первых»</w:t>
            </w:r>
          </w:p>
          <w:p w14:paraId="591E28C6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15804EAB" w14:textId="77777777" w:rsidTr="007E3BAE">
        <w:tc>
          <w:tcPr>
            <w:tcW w:w="855" w:type="dxa"/>
          </w:tcPr>
          <w:p w14:paraId="3C3B8B28" w14:textId="51457C98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4076EB55" w14:textId="77777777" w:rsidR="00C15E39" w:rsidRPr="00C15E39" w:rsidRDefault="00C15E39" w:rsidP="00C15E39">
            <w:pPr>
              <w:widowControl/>
              <w:rPr>
                <w:rFonts w:ascii="Times New Roman" w:eastAsia="Calibri" w:hAnsi="Times New Roman" w:cs="Times New Roman"/>
                <w:b/>
              </w:rPr>
            </w:pPr>
            <w:r w:rsidRPr="00C15E39">
              <w:rPr>
                <w:rFonts w:ascii="Times New Roman" w:eastAsia="Calibri" w:hAnsi="Times New Roman" w:cs="Times New Roman"/>
                <w:i/>
              </w:rPr>
              <w:t>Мульти-пульти</w:t>
            </w:r>
          </w:p>
          <w:p w14:paraId="2D2F0169" w14:textId="77777777" w:rsidR="00C15E39" w:rsidRPr="00C15E39" w:rsidRDefault="00C15E39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 w:rsidRPr="00C15E39">
              <w:rPr>
                <w:rFonts w:ascii="Times New Roman" w:eastAsia="Calibri" w:hAnsi="Times New Roman" w:cs="Times New Roman"/>
              </w:rPr>
              <w:t xml:space="preserve">-мультфильм </w:t>
            </w:r>
          </w:p>
          <w:p w14:paraId="5356636F" w14:textId="7F55D156" w:rsidR="00C15E39" w:rsidRPr="009B375B" w:rsidRDefault="00C15E39" w:rsidP="00C15E39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 w:rsidRPr="00C15E39">
              <w:rPr>
                <w:rFonts w:ascii="Times New Roman" w:eastAsia="Calibri" w:hAnsi="Times New Roman" w:cs="Times New Roman"/>
              </w:rPr>
              <w:t>«Волшебник Изумрудного города. Дорога из желтого кирпича.»</w:t>
            </w:r>
          </w:p>
        </w:tc>
        <w:tc>
          <w:tcPr>
            <w:tcW w:w="2659" w:type="dxa"/>
          </w:tcPr>
          <w:p w14:paraId="3431745D" w14:textId="73F0CDA0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1296" w:type="dxa"/>
          </w:tcPr>
          <w:p w14:paraId="6849E1DC" w14:textId="61A046A6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6A9919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1DB2DA49" w14:textId="77777777" w:rsidTr="007E3BAE">
        <w:tc>
          <w:tcPr>
            <w:tcW w:w="855" w:type="dxa"/>
          </w:tcPr>
          <w:p w14:paraId="5AE109AB" w14:textId="24DEFB18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63CC08A" w14:textId="5893D132" w:rsidR="00C15E39" w:rsidRPr="00C15E39" w:rsidRDefault="00C15E39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Спортивное соревнование «Время Первых»</w:t>
            </w:r>
          </w:p>
        </w:tc>
        <w:tc>
          <w:tcPr>
            <w:tcW w:w="2659" w:type="dxa"/>
          </w:tcPr>
          <w:p w14:paraId="63B31252" w14:textId="3CA172A1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1296" w:type="dxa"/>
          </w:tcPr>
          <w:p w14:paraId="67D2C9B9" w14:textId="18B7550B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C91BAAA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7B2D1910" w14:textId="77777777" w:rsidTr="00057F77">
        <w:tc>
          <w:tcPr>
            <w:tcW w:w="8213" w:type="dxa"/>
            <w:gridSpan w:val="4"/>
          </w:tcPr>
          <w:p w14:paraId="38B222A3" w14:textId="4C33728B" w:rsidR="00C15E39" w:rsidRPr="00CB3C5E" w:rsidRDefault="00C15E39" w:rsidP="00C15E39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«Экскурсии и походы»</w:t>
            </w:r>
          </w:p>
          <w:p w14:paraId="02590C1C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D323BCE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79C74C24" w14:textId="77777777" w:rsidTr="007E3BAE">
        <w:tc>
          <w:tcPr>
            <w:tcW w:w="855" w:type="dxa"/>
          </w:tcPr>
          <w:p w14:paraId="3C840EF5" w14:textId="60E43D65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13E9F5A" w14:textId="55A2EDD6" w:rsidR="00C15E39" w:rsidRDefault="00C15E39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 w:rsidRPr="009B375B">
              <w:rPr>
                <w:rFonts w:ascii="Times New Roman" w:eastAsia="Calibri" w:hAnsi="Times New Roman" w:cs="Times New Roman"/>
              </w:rPr>
              <w:t>Экскурсия на пожарную часть №4 г.Ак-Довурак</w:t>
            </w:r>
          </w:p>
        </w:tc>
        <w:tc>
          <w:tcPr>
            <w:tcW w:w="2659" w:type="dxa"/>
          </w:tcPr>
          <w:p w14:paraId="4A740B13" w14:textId="668AFD29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14 июня</w:t>
            </w:r>
          </w:p>
        </w:tc>
        <w:tc>
          <w:tcPr>
            <w:tcW w:w="1296" w:type="dxa"/>
          </w:tcPr>
          <w:p w14:paraId="60D9A766" w14:textId="7D1F069A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8F7E98C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7E863EB0" w14:textId="77777777" w:rsidTr="007E3BAE">
        <w:tc>
          <w:tcPr>
            <w:tcW w:w="855" w:type="dxa"/>
          </w:tcPr>
          <w:p w14:paraId="02785F54" w14:textId="5E2D47C2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7B37C6BA" w14:textId="77777777" w:rsidR="00197141" w:rsidRPr="00197141" w:rsidRDefault="00197141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 xml:space="preserve">Экологическая экскурсия «Мы за Экологию» очистка территорий берегов </w:t>
            </w:r>
          </w:p>
          <w:p w14:paraId="5EEDD89B" w14:textId="77777777" w:rsidR="00197141" w:rsidRPr="009B375B" w:rsidRDefault="00197141" w:rsidP="00C15E39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14:paraId="659B89E6" w14:textId="76BC9995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8 июня</w:t>
            </w:r>
          </w:p>
        </w:tc>
        <w:tc>
          <w:tcPr>
            <w:tcW w:w="1296" w:type="dxa"/>
          </w:tcPr>
          <w:p w14:paraId="1B063A5D" w14:textId="10BFA006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8F9B449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15E39" w14:paraId="06EA1726" w14:textId="77777777" w:rsidTr="005C57A1">
        <w:tc>
          <w:tcPr>
            <w:tcW w:w="9487" w:type="dxa"/>
            <w:gridSpan w:val="5"/>
          </w:tcPr>
          <w:p w14:paraId="71F2B3D6" w14:textId="71254A7E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C15E39" w14:paraId="7432C498" w14:textId="77777777" w:rsidTr="007E3BAE">
        <w:tc>
          <w:tcPr>
            <w:tcW w:w="855" w:type="dxa"/>
          </w:tcPr>
          <w:p w14:paraId="51DE18D7" w14:textId="50EB6918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506BD256" w14:textId="484B697D" w:rsidR="00C15E39" w:rsidRPr="009B375B" w:rsidRDefault="00C15E39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Кружки «Юный патриот», «Мини-футбол», «Читательская грамотность», «Школьный медиацентр», «Школьный театр»</w:t>
            </w:r>
          </w:p>
        </w:tc>
        <w:tc>
          <w:tcPr>
            <w:tcW w:w="2659" w:type="dxa"/>
          </w:tcPr>
          <w:p w14:paraId="53710C1A" w14:textId="100DC731" w:rsidR="00C15E39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В течение смены</w:t>
            </w:r>
          </w:p>
        </w:tc>
        <w:tc>
          <w:tcPr>
            <w:tcW w:w="1296" w:type="dxa"/>
          </w:tcPr>
          <w:p w14:paraId="32EA19A3" w14:textId="7452A9F4" w:rsidR="00C15E39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9E65409" w14:textId="77777777" w:rsidR="00C15E39" w:rsidRDefault="00C15E39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0D3011E5" w14:textId="77777777" w:rsidTr="00E24DA3">
        <w:tc>
          <w:tcPr>
            <w:tcW w:w="9487" w:type="dxa"/>
            <w:gridSpan w:val="5"/>
          </w:tcPr>
          <w:p w14:paraId="6B852591" w14:textId="77777777" w:rsidR="00197141" w:rsidRDefault="00197141" w:rsidP="00197141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066B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Модуль «Тува-мой край родной»</w:t>
            </w:r>
          </w:p>
          <w:p w14:paraId="214FCB1E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97141" w14:paraId="39EF1673" w14:textId="77777777" w:rsidTr="007E3BAE">
        <w:tc>
          <w:tcPr>
            <w:tcW w:w="855" w:type="dxa"/>
          </w:tcPr>
          <w:p w14:paraId="4ECD58C4" w14:textId="1E3FFD1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6D32774" w14:textId="66CB2AF9" w:rsidR="00197141" w:rsidRPr="00197141" w:rsidRDefault="00197141" w:rsidP="00C15E39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Беседа </w:t>
            </w:r>
            <w:r w:rsidRPr="00197141">
              <w:rPr>
                <w:rFonts w:ascii="Times New Roman" w:eastAsia="Calibri" w:hAnsi="Times New Roman" w:cs="Times New Roman"/>
                <w:bCs/>
              </w:rPr>
              <w:t>«Тыва дылым – чоргааралым!»</w:t>
            </w:r>
          </w:p>
        </w:tc>
        <w:tc>
          <w:tcPr>
            <w:tcW w:w="2659" w:type="dxa"/>
          </w:tcPr>
          <w:p w14:paraId="5D9D5538" w14:textId="061DD768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15 июня</w:t>
            </w:r>
          </w:p>
        </w:tc>
        <w:tc>
          <w:tcPr>
            <w:tcW w:w="1296" w:type="dxa"/>
          </w:tcPr>
          <w:p w14:paraId="77DB3B81" w14:textId="1109F21C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3086AEDD" w14:textId="6A956AEC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Отряды</w:t>
            </w:r>
          </w:p>
        </w:tc>
      </w:tr>
      <w:tr w:rsidR="00197141" w14:paraId="2F135AFB" w14:textId="77777777" w:rsidTr="007E3BAE">
        <w:tc>
          <w:tcPr>
            <w:tcW w:w="855" w:type="dxa"/>
          </w:tcPr>
          <w:p w14:paraId="2A2DEEDF" w14:textId="22B75CD6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1A50B84" w14:textId="77777777" w:rsidR="00197141" w:rsidRPr="00197141" w:rsidRDefault="00197141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Конкурс знатоков</w:t>
            </w:r>
          </w:p>
          <w:p w14:paraId="33B7696C" w14:textId="77777777" w:rsidR="00197141" w:rsidRPr="00197141" w:rsidRDefault="00197141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«Ларец народной мудрости»</w:t>
            </w:r>
          </w:p>
          <w:p w14:paraId="3F319A42" w14:textId="2F7CE552" w:rsidR="00197141" w:rsidRDefault="00197141" w:rsidP="00197141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59" w:type="dxa"/>
          </w:tcPr>
          <w:p w14:paraId="6CF7A71F" w14:textId="3CBFB831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19 июня</w:t>
            </w:r>
          </w:p>
        </w:tc>
        <w:tc>
          <w:tcPr>
            <w:tcW w:w="1296" w:type="dxa"/>
          </w:tcPr>
          <w:p w14:paraId="73D34599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B21E9CF" w14:textId="236E83C2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Отряды</w:t>
            </w:r>
          </w:p>
        </w:tc>
      </w:tr>
      <w:tr w:rsidR="00197141" w14:paraId="6DF88E54" w14:textId="77777777" w:rsidTr="007E3BAE">
        <w:tc>
          <w:tcPr>
            <w:tcW w:w="855" w:type="dxa"/>
          </w:tcPr>
          <w:p w14:paraId="13D345D4" w14:textId="0A054616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2F4B7112" w14:textId="77777777" w:rsidR="00197141" w:rsidRPr="00197141" w:rsidRDefault="00197141" w:rsidP="00197141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Театральный час</w:t>
            </w:r>
          </w:p>
          <w:p w14:paraId="2B2A9435" w14:textId="7C3D8CC9" w:rsidR="00197141" w:rsidRPr="0056555B" w:rsidRDefault="00197141" w:rsidP="0019714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7141">
              <w:rPr>
                <w:rFonts w:ascii="Times New Roman" w:eastAsia="Calibri" w:hAnsi="Times New Roman" w:cs="Times New Roman"/>
              </w:rPr>
              <w:t>«Хуулгаазынныг театр»</w:t>
            </w:r>
          </w:p>
        </w:tc>
        <w:tc>
          <w:tcPr>
            <w:tcW w:w="2659" w:type="dxa"/>
          </w:tcPr>
          <w:p w14:paraId="1B8485F4" w14:textId="732AFCBC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19 июня</w:t>
            </w:r>
          </w:p>
        </w:tc>
        <w:tc>
          <w:tcPr>
            <w:tcW w:w="1296" w:type="dxa"/>
          </w:tcPr>
          <w:p w14:paraId="4613AD2B" w14:textId="3631D45A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BE7280E" w14:textId="77777777" w:rsidR="00197141" w:rsidRDefault="00197141" w:rsidP="00C15E39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14:paraId="267F083F" w14:textId="77777777" w:rsidR="007F7630" w:rsidRDefault="007F7630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78CB9556" w14:textId="77777777" w:rsidR="00197141" w:rsidRDefault="00197141" w:rsidP="00197141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  <w:sectPr w:rsidR="00197141" w:rsidSect="006217C7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38" w:h="16848" w:code="9"/>
          <w:pgMar w:top="851" w:right="1023" w:bottom="652" w:left="1418" w:header="720" w:footer="720" w:gutter="0"/>
          <w:cols w:space="720"/>
          <w:noEndnote/>
          <w:titlePg/>
        </w:sectPr>
      </w:pPr>
    </w:p>
    <w:p w14:paraId="5A2A7B40" w14:textId="7617AED2" w:rsidR="00197141" w:rsidRPr="007F7630" w:rsidRDefault="00197141" w:rsidP="00197141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План-сетка </w:t>
      </w:r>
      <w:bookmarkStart w:id="0" w:name="_GoBack"/>
      <w:bookmarkEnd w:id="0"/>
      <w:r w:rsidRPr="007F7630">
        <w:rPr>
          <w:rFonts w:ascii="Times New Roman" w:hAnsi="Times New Roman" w:cs="Times New Roman"/>
          <w:sz w:val="28"/>
          <w:szCs w:val="28"/>
        </w:rPr>
        <w:t>воспитательной работы в оздоровительном лагере дневного пребывания «Дружба» на 2025 год</w:t>
      </w:r>
    </w:p>
    <w:p w14:paraId="2AC727E2" w14:textId="77777777" w:rsidR="00197141" w:rsidRPr="007F7630" w:rsidRDefault="00197141" w:rsidP="00197141">
      <w:pPr>
        <w:shd w:val="clear" w:color="auto" w:fill="FFFF00"/>
        <w:spacing w:after="42"/>
        <w:jc w:val="center"/>
        <w:rPr>
          <w:rFonts w:ascii="Times New Roman" w:hAnsi="Times New Roman" w:cs="Times New Roman"/>
          <w:sz w:val="28"/>
          <w:szCs w:val="28"/>
        </w:rPr>
      </w:pPr>
      <w:r w:rsidRPr="007F7630">
        <w:rPr>
          <w:rFonts w:ascii="Times New Roman" w:hAnsi="Times New Roman" w:cs="Times New Roman"/>
          <w:sz w:val="28"/>
          <w:szCs w:val="28"/>
        </w:rPr>
        <w:t>Смена «Юный патриот»</w:t>
      </w:r>
    </w:p>
    <w:p w14:paraId="3551D694" w14:textId="77777777" w:rsidR="00197141" w:rsidRPr="007F7630" w:rsidRDefault="00197141" w:rsidP="00197141">
      <w:pPr>
        <w:spacing w:after="42"/>
        <w:rPr>
          <w:rFonts w:ascii="Times New Roman" w:hAnsi="Times New Roman" w:cs="Times New Roman"/>
          <w:sz w:val="28"/>
          <w:szCs w:val="28"/>
        </w:rPr>
      </w:pPr>
    </w:p>
    <w:tbl>
      <w:tblPr>
        <w:tblW w:w="158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67"/>
        <w:gridCol w:w="2276"/>
        <w:gridCol w:w="2137"/>
        <w:gridCol w:w="2138"/>
        <w:gridCol w:w="2312"/>
      </w:tblGrid>
      <w:tr w:rsidR="00197141" w:rsidRPr="0056555B" w14:paraId="1D0C345B" w14:textId="77777777" w:rsidTr="00E71E10">
        <w:trPr>
          <w:trHeight w:val="325"/>
        </w:trPr>
        <w:tc>
          <w:tcPr>
            <w:tcW w:w="2140" w:type="dxa"/>
            <w:shd w:val="clear" w:color="auto" w:fill="BEBEBE"/>
          </w:tcPr>
          <w:p w14:paraId="1FA1BE9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день</w:t>
            </w:r>
          </w:p>
          <w:p w14:paraId="1B18692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282" w:type="dxa"/>
            <w:shd w:val="clear" w:color="auto" w:fill="BEBEBE"/>
          </w:tcPr>
          <w:p w14:paraId="128640D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день (1отряд) </w:t>
            </w:r>
          </w:p>
          <w:p w14:paraId="4372BC9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567" w:type="dxa"/>
            <w:shd w:val="clear" w:color="auto" w:fill="BEBEBE"/>
          </w:tcPr>
          <w:p w14:paraId="23B8EA8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день (2 отряд) </w:t>
            </w:r>
          </w:p>
          <w:p w14:paraId="080B284D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14:paraId="2F15B5DD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4 день(общий) </w:t>
            </w:r>
          </w:p>
          <w:p w14:paraId="6EEEB95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7" w:type="dxa"/>
            <w:shd w:val="clear" w:color="auto" w:fill="BEBEBE"/>
          </w:tcPr>
          <w:p w14:paraId="574971E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день (3 отряд) 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14:paraId="37A3C4B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день (4 отряд)</w:t>
            </w:r>
          </w:p>
          <w:p w14:paraId="20BFA9B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14:paraId="73DE41D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день (5 отряд)</w:t>
            </w:r>
          </w:p>
          <w:p w14:paraId="308FF08E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97141" w:rsidRPr="0056555B" w14:paraId="7CA47DE1" w14:textId="77777777" w:rsidTr="00E71E10">
        <w:trPr>
          <w:trHeight w:val="2426"/>
        </w:trPr>
        <w:tc>
          <w:tcPr>
            <w:tcW w:w="2140" w:type="dxa"/>
          </w:tcPr>
          <w:p w14:paraId="7841467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Организационный период смены. Формирование отрядов</w:t>
            </w:r>
          </w:p>
          <w:p w14:paraId="7B3876E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Игровой час «Играю я – играют друзья»</w:t>
            </w:r>
          </w:p>
          <w:p w14:paraId="40356C2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C821876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Общий сбор участников</w:t>
            </w:r>
          </w:p>
          <w:p w14:paraId="05F144F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«Здравствуй, лагерь!»</w:t>
            </w:r>
          </w:p>
        </w:tc>
        <w:tc>
          <w:tcPr>
            <w:tcW w:w="2282" w:type="dxa"/>
          </w:tcPr>
          <w:p w14:paraId="13F00A0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 Александр Сергеевич –Пушкин-великий русский писатель</w:t>
            </w:r>
          </w:p>
          <w:p w14:paraId="7ABE8FC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B9DC2B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Пушкинский Диктант</w:t>
            </w:r>
          </w:p>
          <w:p w14:paraId="6E42E99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8078E3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Видеолекция о Пушкине детям </w:t>
            </w:r>
          </w:p>
        </w:tc>
        <w:tc>
          <w:tcPr>
            <w:tcW w:w="2567" w:type="dxa"/>
          </w:tcPr>
          <w:p w14:paraId="74E67C8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494571D6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«Мы-за ПДД!»</w:t>
            </w:r>
          </w:p>
          <w:p w14:paraId="082CEA3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E2156A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Викторина среди отрядов «Мы знаем»</w:t>
            </w:r>
          </w:p>
          <w:p w14:paraId="20054FD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D5579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</w:t>
            </w:r>
          </w:p>
          <w:p w14:paraId="418DAC7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1F54E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Беседа с приглашенными гостями.</w:t>
            </w:r>
          </w:p>
        </w:tc>
        <w:tc>
          <w:tcPr>
            <w:tcW w:w="2276" w:type="dxa"/>
          </w:tcPr>
          <w:p w14:paraId="1409412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14:paraId="4214DB7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«Открытие лагерной смены»</w:t>
            </w:r>
          </w:p>
          <w:p w14:paraId="353458D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4403C0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Праздничный концерт</w:t>
            </w:r>
          </w:p>
          <w:p w14:paraId="1F4C3DFA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Здравствуй лагерь—«Дружба»!</w:t>
            </w:r>
          </w:p>
          <w:p w14:paraId="4AF25A57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</w:tcPr>
          <w:p w14:paraId="4E809020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день</w:t>
            </w:r>
          </w:p>
          <w:p w14:paraId="3525F14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Международная просветительская акция «Пушкинский диктант»</w:t>
            </w:r>
          </w:p>
          <w:p w14:paraId="0BA5AF26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E3CF86E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(регистрация до 05.06 и участие 06.06)</w:t>
            </w:r>
          </w:p>
          <w:p w14:paraId="34137392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45792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Видеолекция о Пушкине детям</w:t>
            </w:r>
          </w:p>
        </w:tc>
        <w:tc>
          <w:tcPr>
            <w:tcW w:w="2138" w:type="dxa"/>
          </w:tcPr>
          <w:p w14:paraId="2946F56A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2241A83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«Великие изобретения и открытия»</w:t>
            </w:r>
          </w:p>
          <w:p w14:paraId="4BDF357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Научно- познавательные встречи «Мир науки вокруг меня»</w:t>
            </w:r>
          </w:p>
          <w:p w14:paraId="4D134796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Конкурсная программа</w:t>
            </w:r>
          </w:p>
          <w:p w14:paraId="77AE1D2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«Эврика!»</w:t>
            </w:r>
          </w:p>
        </w:tc>
        <w:tc>
          <w:tcPr>
            <w:tcW w:w="2312" w:type="dxa"/>
          </w:tcPr>
          <w:p w14:paraId="6DA1754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661DE8D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247B0A54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Всероссийская акция «День Эколога»</w:t>
            </w:r>
          </w:p>
          <w:p w14:paraId="1F47FA2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Экологическ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ая экскурсия «Мы за Экологию» очистка территорий берегов </w:t>
            </w:r>
          </w:p>
          <w:p w14:paraId="2754888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1058AA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на асфальте «Сохраним природу!</w:t>
            </w: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</w:tr>
      <w:tr w:rsidR="00197141" w:rsidRPr="0056555B" w14:paraId="35484C42" w14:textId="77777777" w:rsidTr="00E71E10">
        <w:trPr>
          <w:trHeight w:val="325"/>
        </w:trPr>
        <w:tc>
          <w:tcPr>
            <w:tcW w:w="2140" w:type="dxa"/>
            <w:shd w:val="clear" w:color="auto" w:fill="BEBEBE"/>
          </w:tcPr>
          <w:p w14:paraId="4D7E2BE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день (1 отряд)</w:t>
            </w:r>
          </w:p>
          <w:p w14:paraId="7C663C6A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82" w:type="dxa"/>
            <w:shd w:val="clear" w:color="auto" w:fill="BEBEBE"/>
          </w:tcPr>
          <w:p w14:paraId="79289B0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день (2 отряд)</w:t>
            </w:r>
          </w:p>
          <w:p w14:paraId="25CF4FCE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567" w:type="dxa"/>
            <w:shd w:val="clear" w:color="auto" w:fill="BEBEBE"/>
          </w:tcPr>
          <w:p w14:paraId="1D354E9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день (3 отряд)</w:t>
            </w:r>
          </w:p>
          <w:p w14:paraId="21154FB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276" w:type="dxa"/>
            <w:shd w:val="clear" w:color="auto" w:fill="BEBEBE"/>
          </w:tcPr>
          <w:p w14:paraId="499F532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день (4 отряд)</w:t>
            </w:r>
          </w:p>
          <w:p w14:paraId="0044EF4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shd w:val="clear" w:color="auto" w:fill="BEBEBE"/>
          </w:tcPr>
          <w:p w14:paraId="6F9D66C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день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4 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отряд)</w:t>
            </w:r>
          </w:p>
          <w:p w14:paraId="047C487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8" w:type="dxa"/>
            <w:shd w:val="clear" w:color="auto" w:fill="BEBEBE"/>
          </w:tcPr>
          <w:p w14:paraId="2EF4EE9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 день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общий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  <w:p w14:paraId="0572369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shd w:val="clear" w:color="auto" w:fill="BEBEBE"/>
          </w:tcPr>
          <w:p w14:paraId="09A595AE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 день (5 отряд)</w:t>
            </w:r>
          </w:p>
          <w:p w14:paraId="306BDE9F" w14:textId="77777777" w:rsidR="00197141" w:rsidRPr="00086BC3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15.06.</w:t>
            </w:r>
          </w:p>
        </w:tc>
      </w:tr>
      <w:tr w:rsidR="00197141" w:rsidRPr="0056555B" w14:paraId="2330D176" w14:textId="77777777" w:rsidTr="00E71E10">
        <w:trPr>
          <w:trHeight w:val="2155"/>
        </w:trPr>
        <w:tc>
          <w:tcPr>
            <w:tcW w:w="2140" w:type="dxa"/>
          </w:tcPr>
          <w:p w14:paraId="31A2594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14:paraId="3C48598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России»</w:t>
            </w:r>
          </w:p>
          <w:p w14:paraId="3E9E79BD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B1134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на асфальте «День России»</w:t>
            </w:r>
          </w:p>
          <w:p w14:paraId="043CD5B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CE0C326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Викторина «Знатоки России»</w:t>
            </w:r>
          </w:p>
          <w:p w14:paraId="45AB5C9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0B5016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F0C5047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1670B067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«Лабораторная безопасность» ПДД</w:t>
            </w:r>
          </w:p>
          <w:p w14:paraId="7C2C1596" w14:textId="77777777" w:rsidR="00197141" w:rsidRPr="00561148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Гости из Кызыла</w:t>
            </w:r>
          </w:p>
        </w:tc>
        <w:tc>
          <w:tcPr>
            <w:tcW w:w="2567" w:type="dxa"/>
          </w:tcPr>
          <w:p w14:paraId="4245283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22457E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Летняя спартакиада – 2025г.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74C891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«Азбука здоровья!»</w:t>
            </w:r>
          </w:p>
          <w:p w14:paraId="4E34FBD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</w:tcPr>
          <w:p w14:paraId="61AF67D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2130589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Моя страна – моя Россия!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6C2468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618AE6A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BE7FEA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Творческая мастерская</w:t>
            </w:r>
          </w:p>
          <w:p w14:paraId="7E207CDE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«Подарок своей семье»</w:t>
            </w:r>
          </w:p>
          <w:p w14:paraId="3F633FB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Гостиная династий</w:t>
            </w:r>
          </w:p>
          <w:p w14:paraId="5D8F4AA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«Ими гордится Россия»</w:t>
            </w:r>
          </w:p>
        </w:tc>
        <w:tc>
          <w:tcPr>
            <w:tcW w:w="2137" w:type="dxa"/>
          </w:tcPr>
          <w:p w14:paraId="5D2F00D1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6F3F353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«Я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бизнесмен»</w:t>
            </w:r>
          </w:p>
          <w:p w14:paraId="66E8FF9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3A1BBFE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Большая командная игра «Физкульт-УРА!»</w:t>
            </w:r>
          </w:p>
          <w:p w14:paraId="3EB5AFFA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Время отрядного творчества и общий сбор участников</w:t>
            </w:r>
          </w:p>
          <w:p w14:paraId="5B2CE63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«От идеи – к делу!»</w:t>
            </w:r>
          </w:p>
        </w:tc>
        <w:tc>
          <w:tcPr>
            <w:tcW w:w="2138" w:type="dxa"/>
          </w:tcPr>
          <w:p w14:paraId="648857A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5D9821D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«Пожарная безопасность»</w:t>
            </w:r>
          </w:p>
          <w:p w14:paraId="30575CC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Экскурсия на пожарную часть №4 г.Ак-Довурак 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10 ч.</w:t>
            </w:r>
          </w:p>
          <w:p w14:paraId="228FC53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Беседа «Останови, огонь!»</w:t>
            </w:r>
          </w:p>
          <w:p w14:paraId="008DB74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</w:t>
            </w:r>
          </w:p>
          <w:p w14:paraId="57BD190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«Борьба с пожарами!»</w:t>
            </w:r>
          </w:p>
        </w:tc>
        <w:tc>
          <w:tcPr>
            <w:tcW w:w="2312" w:type="dxa"/>
          </w:tcPr>
          <w:p w14:paraId="0C74F8A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E741A4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тувинского языка»</w:t>
            </w:r>
          </w:p>
          <w:p w14:paraId="4721CA9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66531B5" w14:textId="77777777" w:rsidR="00197141" w:rsidRPr="00561148" w:rsidRDefault="00197141" w:rsidP="00E71E10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«Тыва дылым – чоргааралым!»</w:t>
            </w:r>
          </w:p>
        </w:tc>
      </w:tr>
      <w:tr w:rsidR="00197141" w:rsidRPr="0056555B" w14:paraId="7CD02E84" w14:textId="77777777" w:rsidTr="00E71E10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/>
          </w:tcPr>
          <w:p w14:paraId="22E05424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 день (1 отряд)</w:t>
            </w:r>
          </w:p>
          <w:p w14:paraId="1308AC5E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16.06.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/>
          </w:tcPr>
          <w:p w14:paraId="4EC949F8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 день (2 отряд)</w:t>
            </w:r>
          </w:p>
          <w:p w14:paraId="1B27954C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17.06.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D5DCE4"/>
          </w:tcPr>
          <w:p w14:paraId="58975528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 день (общий)</w:t>
            </w:r>
          </w:p>
          <w:p w14:paraId="40AAC37C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18.06.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/>
          </w:tcPr>
          <w:p w14:paraId="721A51B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 день (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отряд)</w:t>
            </w:r>
          </w:p>
          <w:p w14:paraId="76BE12B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/>
          </w:tcPr>
          <w:p w14:paraId="74E05DD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 день (4 отряд)</w:t>
            </w:r>
          </w:p>
          <w:p w14:paraId="5E7C7125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/>
          </w:tcPr>
          <w:p w14:paraId="670D7E4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 день (5 отряд)</w:t>
            </w:r>
          </w:p>
          <w:p w14:paraId="0BB1F12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/>
          </w:tcPr>
          <w:p w14:paraId="447C9DE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 день (общий)</w:t>
            </w:r>
          </w:p>
          <w:p w14:paraId="7BC2D77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</w:tr>
      <w:tr w:rsidR="00197141" w:rsidRPr="0056555B" w14:paraId="79677D7D" w14:textId="77777777" w:rsidTr="00E71E10">
        <w:trPr>
          <w:trHeight w:val="2967"/>
        </w:trPr>
        <w:tc>
          <w:tcPr>
            <w:tcW w:w="2140" w:type="dxa"/>
            <w:tcBorders>
              <w:top w:val="single" w:sz="4" w:space="0" w:color="auto"/>
            </w:tcBorders>
          </w:tcPr>
          <w:p w14:paraId="599572C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Тематический день</w:t>
            </w:r>
          </w:p>
          <w:p w14:paraId="5560A9E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«Прикладное творчество и народные ремёсла»</w:t>
            </w:r>
          </w:p>
          <w:p w14:paraId="786422C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Мастер-классы</w:t>
            </w:r>
          </w:p>
          <w:p w14:paraId="3496BD7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«Умелые ручки»</w:t>
            </w:r>
          </w:p>
          <w:p w14:paraId="15EED58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Игра по станциям</w:t>
            </w:r>
          </w:p>
          <w:p w14:paraId="06831D8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«Твори! Выдумывай! Пробуй!»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F0F6F7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Творческий день</w:t>
            </w:r>
          </w:p>
          <w:p w14:paraId="3E3442BC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Мисс и мистер лагеря -2024 г.</w:t>
            </w:r>
          </w:p>
          <w:p w14:paraId="75F0EEC0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7042E64" w14:textId="77777777" w:rsidR="00197141" w:rsidRPr="005B7746" w:rsidRDefault="00197141" w:rsidP="00E71E10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774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«Я бизнесмен»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ярмарка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367488DF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Мастер-класс по рисованию в технике Эбру!</w:t>
            </w:r>
          </w:p>
          <w:p w14:paraId="2FB3A4FC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Гости из Кызыла 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19CD2673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6E48C784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«Устное народное творчество»</w:t>
            </w:r>
          </w:p>
          <w:p w14:paraId="791B0690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Конкурс знатоков</w:t>
            </w:r>
          </w:p>
          <w:p w14:paraId="1CD7CD02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«Ларец народной мудрости»</w:t>
            </w:r>
          </w:p>
          <w:p w14:paraId="1DE0819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Театральный час</w:t>
            </w:r>
          </w:p>
          <w:p w14:paraId="48D88314" w14:textId="77777777" w:rsidR="00197141" w:rsidRPr="0056555B" w:rsidRDefault="00197141" w:rsidP="00E71E10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Хуулгаазынныг театр</w:t>
            </w: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5296E75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посвященный году защитника Отечества и 80-летия Победы в Великой Отечественной войне 1941-1945 годов.   </w:t>
            </w:r>
          </w:p>
          <w:p w14:paraId="117F5054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C39677A" w14:textId="77777777" w:rsidR="00197141" w:rsidRPr="0070713F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713F">
              <w:rPr>
                <w:rFonts w:ascii="Times New Roman" w:eastAsia="Calibri" w:hAnsi="Times New Roman" w:cs="Times New Roman"/>
                <w:sz w:val="18"/>
                <w:szCs w:val="18"/>
              </w:rPr>
              <w:t>Спортивное мероприятие между отрядами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1439FAB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3A512FA0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Знакомство с «Движением первых»</w:t>
            </w:r>
          </w:p>
          <w:p w14:paraId="579CD20F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633677C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D15D84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кино»</w:t>
            </w:r>
          </w:p>
          <w:p w14:paraId="7A184DD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56555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Мульти-пульти</w:t>
            </w:r>
          </w:p>
          <w:p w14:paraId="116F877A" w14:textId="77777777" w:rsidR="00197141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-мультфильм </w:t>
            </w:r>
          </w:p>
          <w:p w14:paraId="7EAD20B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«Волшебник Изумрудного города. Дорога из желтого кирпича.»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52CD2509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Итоговый период смены.</w:t>
            </w:r>
          </w:p>
          <w:p w14:paraId="23129D38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Выход из игрового сюжета</w:t>
            </w:r>
          </w:p>
          <w:p w14:paraId="1C2623BF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Итоговый сбор участников «Нас ждут новые открытия!»</w:t>
            </w:r>
          </w:p>
          <w:p w14:paraId="7E3604EA" w14:textId="77777777" w:rsidR="00197141" w:rsidRPr="0056555B" w:rsidRDefault="00197141" w:rsidP="00E71E10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555B">
              <w:rPr>
                <w:rFonts w:ascii="Times New Roman" w:eastAsia="Calibri" w:hAnsi="Times New Roman" w:cs="Times New Roman"/>
                <w:sz w:val="18"/>
                <w:szCs w:val="18"/>
              </w:rPr>
              <w:t>Линейка закрытия смены «Содружество Орлят России»</w:t>
            </w:r>
          </w:p>
        </w:tc>
      </w:tr>
    </w:tbl>
    <w:p w14:paraId="1246279D" w14:textId="77777777" w:rsidR="00197141" w:rsidRPr="00CB3C5E" w:rsidRDefault="00197141" w:rsidP="00197141">
      <w:pPr>
        <w:spacing w:after="42"/>
      </w:pPr>
    </w:p>
    <w:p w14:paraId="50E816DF" w14:textId="272CAF97" w:rsidR="00711D62" w:rsidRPr="00CB3C5E" w:rsidRDefault="00711D62" w:rsidP="00197141">
      <w:pPr>
        <w:widowControl/>
        <w:autoSpaceDE w:val="0"/>
        <w:autoSpaceDN w:val="0"/>
        <w:adjustRightInd w:val="0"/>
        <w:ind w:right="-1" w:firstLine="567"/>
        <w:sectPr w:rsidR="00711D62" w:rsidRPr="00CB3C5E" w:rsidSect="00197141">
          <w:footnotePr>
            <w:numRestart w:val="eachPage"/>
          </w:footnotePr>
          <w:pgSz w:w="16848" w:h="11938" w:orient="landscape" w:code="9"/>
          <w:pgMar w:top="1021" w:right="652" w:bottom="1418" w:left="851" w:header="720" w:footer="720" w:gutter="0"/>
          <w:cols w:space="720"/>
          <w:noEndnote/>
          <w:titlePg/>
        </w:sectPr>
      </w:pPr>
    </w:p>
    <w:p w14:paraId="2089F1A3" w14:textId="1E9409A0" w:rsidR="00CF44F6" w:rsidRPr="00CB3C5E" w:rsidRDefault="00EA113D" w:rsidP="00197141">
      <w:pPr>
        <w:shd w:val="clear" w:color="auto" w:fill="FFFF00"/>
        <w:spacing w:after="42"/>
      </w:pPr>
      <w:r w:rsidRPr="007F76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CF44F6" w:rsidRPr="00CB3C5E" w:rsidSect="00711D62">
      <w:footnotePr>
        <w:numRestart w:val="eachPage"/>
      </w:footnotePr>
      <w:pgSz w:w="16848" w:h="11938" w:orient="landscape" w:code="9"/>
      <w:pgMar w:top="1023" w:right="652" w:bottom="141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2C0C" w14:textId="77777777" w:rsidR="002A42A5" w:rsidRDefault="002A42A5" w:rsidP="00DF24BF">
      <w:r>
        <w:separator/>
      </w:r>
    </w:p>
  </w:endnote>
  <w:endnote w:type="continuationSeparator" w:id="0">
    <w:p w14:paraId="4D568F4F" w14:textId="77777777" w:rsidR="002A42A5" w:rsidRDefault="002A42A5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3AC8" w14:textId="77777777" w:rsidR="00521533" w:rsidRDefault="0052153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521533" w:rsidRDefault="00521533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4EEC" w14:textId="7B343BC6" w:rsidR="00521533" w:rsidRDefault="0052153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141" w:rsidRPr="00197141">
      <w:rPr>
        <w:rFonts w:ascii="Calibri" w:hAnsi="Calibri" w:cs="Calibri"/>
        <w:noProof/>
        <w:sz w:val="22"/>
        <w:szCs w:val="22"/>
      </w:rPr>
      <w:t>14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521533" w:rsidRDefault="00521533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BF8" w14:textId="77777777" w:rsidR="00521533" w:rsidRDefault="00521533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9216" w14:textId="77777777" w:rsidR="002A42A5" w:rsidRDefault="002A42A5" w:rsidP="00DF24BF">
      <w:r>
        <w:separator/>
      </w:r>
    </w:p>
  </w:footnote>
  <w:footnote w:type="continuationSeparator" w:id="0">
    <w:p w14:paraId="1BFBC900" w14:textId="77777777" w:rsidR="002A42A5" w:rsidRDefault="002A42A5" w:rsidP="00DF24BF">
      <w:r>
        <w:continuationSeparator/>
      </w:r>
    </w:p>
  </w:footnote>
  <w:footnote w:id="1">
    <w:p w14:paraId="1EAFB620" w14:textId="77777777" w:rsidR="00521533" w:rsidRPr="00CB3C5E" w:rsidRDefault="00521533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1">
        <w:r w:rsidRPr="00CB3C5E"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 w:rsidRPr="00CB3C5E">
          <w:t xml:space="preserve"> </w:t>
        </w:r>
      </w:hyperlink>
    </w:p>
    <w:p w14:paraId="55EA9F59" w14:textId="77777777" w:rsidR="00521533" w:rsidRPr="00CB3C5E" w:rsidRDefault="00521533" w:rsidP="005311FD">
      <w:pPr>
        <w:pStyle w:val="footnotedescription"/>
        <w:ind w:left="8" w:right="141"/>
      </w:pPr>
      <w:r w:rsidRPr="00CB3C5E"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521533" w:rsidRPr="00CB3C5E" w:rsidRDefault="00521533" w:rsidP="005311FD">
      <w:pPr>
        <w:pStyle w:val="footnotedescription"/>
        <w:ind w:left="8" w:right="141"/>
      </w:pPr>
    </w:p>
  </w:footnote>
  <w:footnote w:id="2">
    <w:p w14:paraId="25AC8102" w14:textId="03567F0B" w:rsidR="00521533" w:rsidRPr="00CB3C5E" w:rsidRDefault="00521533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3">
        <w:r w:rsidRPr="00CB3C5E"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 w:rsidRPr="00CB3C5E">
          <w:t xml:space="preserve"> </w:t>
        </w:r>
      </w:hyperlink>
      <w:r w:rsidRPr="00CB3C5E">
        <w:t xml:space="preserve">Приказ </w:t>
      </w:r>
    </w:p>
    <w:p w14:paraId="65DE0330" w14:textId="77777777" w:rsidR="00521533" w:rsidRPr="00CB3C5E" w:rsidRDefault="00521533" w:rsidP="005311FD">
      <w:pPr>
        <w:pStyle w:val="footnotedescription"/>
        <w:ind w:left="8"/>
      </w:pPr>
      <w:r w:rsidRPr="00CB3C5E"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521533" w:rsidRPr="00CB3C5E" w:rsidRDefault="00521533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4" w15:restartNumberingAfterBreak="0">
    <w:nsid w:val="3670338A"/>
    <w:multiLevelType w:val="hybridMultilevel"/>
    <w:tmpl w:val="79E8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 w15:restartNumberingAfterBreak="0">
    <w:nsid w:val="70897850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 w15:restartNumberingAfterBreak="0">
    <w:nsid w:val="761F615D"/>
    <w:multiLevelType w:val="multilevel"/>
    <w:tmpl w:val="E64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71"/>
    <w:rsid w:val="000020F5"/>
    <w:rsid w:val="00027913"/>
    <w:rsid w:val="0003167B"/>
    <w:rsid w:val="000650E3"/>
    <w:rsid w:val="0007266B"/>
    <w:rsid w:val="00084813"/>
    <w:rsid w:val="00091D83"/>
    <w:rsid w:val="000A77A1"/>
    <w:rsid w:val="000E066E"/>
    <w:rsid w:val="000E6DFB"/>
    <w:rsid w:val="00115139"/>
    <w:rsid w:val="00145440"/>
    <w:rsid w:val="00161F8F"/>
    <w:rsid w:val="00166B21"/>
    <w:rsid w:val="001671EA"/>
    <w:rsid w:val="0018308E"/>
    <w:rsid w:val="00190EA9"/>
    <w:rsid w:val="001916E5"/>
    <w:rsid w:val="00197141"/>
    <w:rsid w:val="001B33D2"/>
    <w:rsid w:val="001E43F6"/>
    <w:rsid w:val="001E582C"/>
    <w:rsid w:val="0021325F"/>
    <w:rsid w:val="00220197"/>
    <w:rsid w:val="002268E4"/>
    <w:rsid w:val="002271C0"/>
    <w:rsid w:val="00241800"/>
    <w:rsid w:val="00241D8C"/>
    <w:rsid w:val="00262028"/>
    <w:rsid w:val="0029132E"/>
    <w:rsid w:val="002A2AA4"/>
    <w:rsid w:val="002A42A5"/>
    <w:rsid w:val="002E4499"/>
    <w:rsid w:val="0030454F"/>
    <w:rsid w:val="003045D5"/>
    <w:rsid w:val="00326EEB"/>
    <w:rsid w:val="0037587B"/>
    <w:rsid w:val="00377016"/>
    <w:rsid w:val="003A2EFC"/>
    <w:rsid w:val="003A600C"/>
    <w:rsid w:val="003F1764"/>
    <w:rsid w:val="003F394D"/>
    <w:rsid w:val="004066B9"/>
    <w:rsid w:val="00410D36"/>
    <w:rsid w:val="004258F7"/>
    <w:rsid w:val="004545AD"/>
    <w:rsid w:val="0045688E"/>
    <w:rsid w:val="00460BBA"/>
    <w:rsid w:val="00486B73"/>
    <w:rsid w:val="004A4D24"/>
    <w:rsid w:val="004A748F"/>
    <w:rsid w:val="004B5DD7"/>
    <w:rsid w:val="004C6BF8"/>
    <w:rsid w:val="004E7A3D"/>
    <w:rsid w:val="00512800"/>
    <w:rsid w:val="00521533"/>
    <w:rsid w:val="0052190F"/>
    <w:rsid w:val="0052409A"/>
    <w:rsid w:val="005311FD"/>
    <w:rsid w:val="00542EEB"/>
    <w:rsid w:val="0056693A"/>
    <w:rsid w:val="00567E7D"/>
    <w:rsid w:val="005A1954"/>
    <w:rsid w:val="005A5B7F"/>
    <w:rsid w:val="005B4F3B"/>
    <w:rsid w:val="005B7772"/>
    <w:rsid w:val="005C273F"/>
    <w:rsid w:val="005C3D45"/>
    <w:rsid w:val="005E33AD"/>
    <w:rsid w:val="005E6AEE"/>
    <w:rsid w:val="006217C7"/>
    <w:rsid w:val="00647891"/>
    <w:rsid w:val="006532C4"/>
    <w:rsid w:val="00674752"/>
    <w:rsid w:val="006A33F5"/>
    <w:rsid w:val="006B7A2C"/>
    <w:rsid w:val="006F746F"/>
    <w:rsid w:val="0070583F"/>
    <w:rsid w:val="00705909"/>
    <w:rsid w:val="0070713F"/>
    <w:rsid w:val="00711D62"/>
    <w:rsid w:val="0075779F"/>
    <w:rsid w:val="007A05C8"/>
    <w:rsid w:val="007A4CE0"/>
    <w:rsid w:val="007E3BAE"/>
    <w:rsid w:val="007F7630"/>
    <w:rsid w:val="00800A2A"/>
    <w:rsid w:val="00813D21"/>
    <w:rsid w:val="00835099"/>
    <w:rsid w:val="008657DD"/>
    <w:rsid w:val="008C3FC1"/>
    <w:rsid w:val="008D488A"/>
    <w:rsid w:val="008E2D78"/>
    <w:rsid w:val="00906B23"/>
    <w:rsid w:val="00920847"/>
    <w:rsid w:val="00926DD2"/>
    <w:rsid w:val="00927204"/>
    <w:rsid w:val="00965E14"/>
    <w:rsid w:val="009A19AA"/>
    <w:rsid w:val="009A3478"/>
    <w:rsid w:val="009B375B"/>
    <w:rsid w:val="009C5469"/>
    <w:rsid w:val="009D40FF"/>
    <w:rsid w:val="009F6B0F"/>
    <w:rsid w:val="009F6E24"/>
    <w:rsid w:val="00A036B0"/>
    <w:rsid w:val="00A04967"/>
    <w:rsid w:val="00A07E6E"/>
    <w:rsid w:val="00A150C1"/>
    <w:rsid w:val="00A350F5"/>
    <w:rsid w:val="00A351A0"/>
    <w:rsid w:val="00A609EC"/>
    <w:rsid w:val="00A74599"/>
    <w:rsid w:val="00AB68C5"/>
    <w:rsid w:val="00AC7FD8"/>
    <w:rsid w:val="00AF05E5"/>
    <w:rsid w:val="00AF5458"/>
    <w:rsid w:val="00B00F21"/>
    <w:rsid w:val="00B07760"/>
    <w:rsid w:val="00B13A87"/>
    <w:rsid w:val="00B44E41"/>
    <w:rsid w:val="00B571E9"/>
    <w:rsid w:val="00B63748"/>
    <w:rsid w:val="00B653BC"/>
    <w:rsid w:val="00BA5270"/>
    <w:rsid w:val="00C15E39"/>
    <w:rsid w:val="00C5375E"/>
    <w:rsid w:val="00C92865"/>
    <w:rsid w:val="00CB3C5E"/>
    <w:rsid w:val="00CB7302"/>
    <w:rsid w:val="00CE44DC"/>
    <w:rsid w:val="00CF44F6"/>
    <w:rsid w:val="00D01552"/>
    <w:rsid w:val="00D033EB"/>
    <w:rsid w:val="00D14D91"/>
    <w:rsid w:val="00D1642C"/>
    <w:rsid w:val="00D17F1E"/>
    <w:rsid w:val="00D46952"/>
    <w:rsid w:val="00D5354E"/>
    <w:rsid w:val="00D72019"/>
    <w:rsid w:val="00DC30B7"/>
    <w:rsid w:val="00DD59A3"/>
    <w:rsid w:val="00DE44FA"/>
    <w:rsid w:val="00DE4F43"/>
    <w:rsid w:val="00DF24BF"/>
    <w:rsid w:val="00DF3BFC"/>
    <w:rsid w:val="00E130EE"/>
    <w:rsid w:val="00E22638"/>
    <w:rsid w:val="00E54276"/>
    <w:rsid w:val="00E54971"/>
    <w:rsid w:val="00E61462"/>
    <w:rsid w:val="00E732A1"/>
    <w:rsid w:val="00E765AD"/>
    <w:rsid w:val="00E94CD5"/>
    <w:rsid w:val="00EA113D"/>
    <w:rsid w:val="00EC2CBA"/>
    <w:rsid w:val="00EF2BDB"/>
    <w:rsid w:val="00F06D2D"/>
    <w:rsid w:val="00F219C9"/>
    <w:rsid w:val="00F44DFD"/>
    <w:rsid w:val="00F745B3"/>
    <w:rsid w:val="00F90FFF"/>
    <w:rsid w:val="00FA1A1D"/>
    <w:rsid w:val="00FE678E"/>
    <w:rsid w:val="00FF202C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  <w15:chartTrackingRefBased/>
  <w15:docId w15:val="{3438348A-057D-4E8E-AAA1-0E38ECB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3D2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DD78-1A9E-405B-96F0-14EF8FC2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15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Ая Бакук</cp:lastModifiedBy>
  <cp:revision>14</cp:revision>
  <cp:lastPrinted>2025-06-18T07:02:00Z</cp:lastPrinted>
  <dcterms:created xsi:type="dcterms:W3CDTF">2025-05-07T06:46:00Z</dcterms:created>
  <dcterms:modified xsi:type="dcterms:W3CDTF">2025-07-03T14:31:00Z</dcterms:modified>
</cp:coreProperties>
</file>